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2D11" w14:textId="59A860E5" w:rsidR="00A52236" w:rsidRPr="00A52236" w:rsidRDefault="00A52236" w:rsidP="00A5223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D80C6EE" w14:textId="28F49F78" w:rsidR="00A52236" w:rsidRPr="00453A54" w:rsidRDefault="00453A54" w:rsidP="00453A54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453A54">
        <w:rPr>
          <w:rFonts w:ascii="Arial" w:eastAsia="Times New Roman" w:hAnsi="Arial" w:cs="Arial"/>
          <w:b/>
          <w:bCs/>
          <w:sz w:val="36"/>
          <w:szCs w:val="36"/>
        </w:rPr>
        <w:t xml:space="preserve">Housing Ombudsman </w:t>
      </w:r>
      <w:r w:rsidR="00A52236" w:rsidRPr="00453A54">
        <w:rPr>
          <w:rFonts w:ascii="Arial" w:eastAsia="Times New Roman" w:hAnsi="Arial" w:cs="Arial"/>
          <w:b/>
          <w:bCs/>
          <w:sz w:val="36"/>
          <w:szCs w:val="36"/>
        </w:rPr>
        <w:t>Complaint Handling Code</w:t>
      </w:r>
      <w:r w:rsidRPr="00453A54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14:paraId="6D5DB438" w14:textId="07A9D0A2" w:rsidR="00A52236" w:rsidRPr="00453A54" w:rsidRDefault="00453A54" w:rsidP="00453A5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53A54">
        <w:rPr>
          <w:rFonts w:ascii="Arial" w:eastAsia="Times New Roman" w:hAnsi="Arial" w:cs="Arial"/>
          <w:b/>
          <w:bCs/>
          <w:sz w:val="36"/>
          <w:szCs w:val="36"/>
        </w:rPr>
        <w:t>Self-assessment form</w:t>
      </w:r>
    </w:p>
    <w:p w14:paraId="0CEDF956" w14:textId="77777777" w:rsidR="00A87135" w:rsidRPr="00A87135" w:rsidRDefault="00A87135" w:rsidP="00A87135">
      <w:pPr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6615"/>
        <w:gridCol w:w="975"/>
        <w:gridCol w:w="1198"/>
      </w:tblGrid>
      <w:tr w:rsidR="00A87135" w:rsidRPr="00A87135" w14:paraId="5D852D9A" w14:textId="77777777" w:rsidTr="4D1AD07B">
        <w:tc>
          <w:tcPr>
            <w:tcW w:w="9209" w:type="dxa"/>
            <w:gridSpan w:val="4"/>
            <w:shd w:val="clear" w:color="auto" w:fill="D9E2F3" w:themeFill="accent1" w:themeFillTint="33"/>
          </w:tcPr>
          <w:p w14:paraId="2A5FA713" w14:textId="77777777" w:rsidR="00A87135" w:rsidRDefault="00A87135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Compliance with the Complaint Handling Code</w:t>
            </w:r>
          </w:p>
          <w:p w14:paraId="208305E0" w14:textId="5B280BF5" w:rsidR="00453A54" w:rsidRPr="00A87135" w:rsidRDefault="00453A54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86A212C" w14:textId="77777777" w:rsidTr="4D1AD07B">
        <w:tc>
          <w:tcPr>
            <w:tcW w:w="421" w:type="dxa"/>
          </w:tcPr>
          <w:p w14:paraId="593354D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5" w:type="dxa"/>
          </w:tcPr>
          <w:p w14:paraId="214BC66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Definition of a complaint</w:t>
            </w:r>
          </w:p>
        </w:tc>
        <w:tc>
          <w:tcPr>
            <w:tcW w:w="975" w:type="dxa"/>
          </w:tcPr>
          <w:p w14:paraId="7306492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53308BA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14:paraId="3DCDAD64" w14:textId="77777777" w:rsidTr="4D1AD07B">
        <w:tc>
          <w:tcPr>
            <w:tcW w:w="421" w:type="dxa"/>
          </w:tcPr>
          <w:p w14:paraId="6A873B7F" w14:textId="2CC049DD" w:rsidR="00A87135" w:rsidRPr="00A87135" w:rsidRDefault="00A87135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61025EE9" w14:textId="08451DBC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</w:t>
            </w:r>
            <w:r w:rsidR="00B56A9B">
              <w:rPr>
                <w:rFonts w:ascii="Arial" w:hAnsi="Arial" w:cs="Arial"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process use the following definition of a complaint? </w:t>
            </w:r>
          </w:p>
          <w:p w14:paraId="33000070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DA2D4" w14:textId="72549BF7" w:rsidR="00A87135" w:rsidRDefault="00D5257A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 expression of dissatisfaction, however made, about the standard of service, actions or lack of action by the organisation, its own staff, or those acting on its behalf, affecting an individual </w:t>
            </w:r>
            <w:r w:rsidR="001B65F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resident </w:t>
            </w:r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or group of </w:t>
            </w:r>
            <w:r w:rsidR="001B65FF">
              <w:rPr>
                <w:rFonts w:ascii="Arial" w:hAnsi="Arial" w:cs="Arial"/>
                <w:i/>
                <w:iCs/>
                <w:sz w:val="24"/>
                <w:szCs w:val="24"/>
              </w:rPr>
              <w:t>residents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FC6632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14:paraId="1EE97B6F" w14:textId="7C13A911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E31210B" w14:textId="3B3CED2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533E1DD" w14:textId="77777777" w:rsidTr="4D1AD07B">
        <w:tc>
          <w:tcPr>
            <w:tcW w:w="421" w:type="dxa"/>
          </w:tcPr>
          <w:p w14:paraId="16819BB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053E77EC" w14:textId="32F054BB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551AE4">
              <w:rPr>
                <w:rFonts w:ascii="Arial" w:hAnsi="Arial" w:cs="Arial"/>
                <w:sz w:val="24"/>
                <w:szCs w:val="24"/>
              </w:rPr>
              <w:t>the</w:t>
            </w:r>
            <w:r w:rsidR="00551AE4" w:rsidRPr="00A8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135">
              <w:rPr>
                <w:rFonts w:ascii="Arial" w:hAnsi="Arial" w:cs="Arial"/>
                <w:sz w:val="24"/>
                <w:szCs w:val="24"/>
              </w:rPr>
              <w:t>policy have exclusions where a complaint will not be considered?</w:t>
            </w:r>
          </w:p>
        </w:tc>
        <w:tc>
          <w:tcPr>
            <w:tcW w:w="975" w:type="dxa"/>
          </w:tcPr>
          <w:p w14:paraId="488B4910" w14:textId="4E567AAC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227ECAB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0E86516" w14:textId="77777777" w:rsidTr="4D1AD07B">
        <w:tc>
          <w:tcPr>
            <w:tcW w:w="421" w:type="dxa"/>
          </w:tcPr>
          <w:p w14:paraId="626CC02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1EB6982" w14:textId="77777777"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these exclusions reasonable and fair to residents?</w:t>
            </w:r>
          </w:p>
          <w:p w14:paraId="737F811E" w14:textId="77777777"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7D92C" w14:textId="77777777"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relied upon</w:t>
            </w:r>
          </w:p>
          <w:p w14:paraId="2C8AC977" w14:textId="77777777"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96FE9" w14:textId="77777777"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3EB71" w14:textId="635F9D11" w:rsidR="00956005" w:rsidRPr="00A8713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743BF0AA" w14:textId="2EED98C9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3A8CA6D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6F87D48" w14:textId="77777777" w:rsidTr="4D1AD07B">
        <w:tc>
          <w:tcPr>
            <w:tcW w:w="421" w:type="dxa"/>
          </w:tcPr>
          <w:p w14:paraId="2E7AC99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5" w:type="dxa"/>
          </w:tcPr>
          <w:p w14:paraId="3793B1F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Accessibility</w:t>
            </w:r>
          </w:p>
        </w:tc>
        <w:tc>
          <w:tcPr>
            <w:tcW w:w="975" w:type="dxa"/>
          </w:tcPr>
          <w:p w14:paraId="381E447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7C3561D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9D80145" w14:textId="77777777" w:rsidTr="4D1AD07B">
        <w:tc>
          <w:tcPr>
            <w:tcW w:w="421" w:type="dxa"/>
          </w:tcPr>
          <w:p w14:paraId="25EB01E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43B4F77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multiple accessibility routes available for residents to make a complaint?</w:t>
            </w:r>
          </w:p>
        </w:tc>
        <w:tc>
          <w:tcPr>
            <w:tcW w:w="975" w:type="dxa"/>
          </w:tcPr>
          <w:p w14:paraId="1085CC46" w14:textId="757CF375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7FA569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25EB633" w14:textId="77777777" w:rsidTr="4D1AD07B">
        <w:tc>
          <w:tcPr>
            <w:tcW w:w="421" w:type="dxa"/>
          </w:tcPr>
          <w:p w14:paraId="4EB5930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26D54629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Is the complaints policy and procedure available online?</w:t>
            </w:r>
          </w:p>
        </w:tc>
        <w:tc>
          <w:tcPr>
            <w:tcW w:w="975" w:type="dxa"/>
          </w:tcPr>
          <w:p w14:paraId="5EF16098" w14:textId="11FEF79B" w:rsidR="00A87135" w:rsidRPr="00A87135" w:rsidRDefault="25808D5D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5808D5D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6D138EEB" w14:textId="15D294C9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50186A8" w14:textId="77777777" w:rsidTr="4D1AD07B">
        <w:tc>
          <w:tcPr>
            <w:tcW w:w="421" w:type="dxa"/>
          </w:tcPr>
          <w:p w14:paraId="26807A8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29E84E47" w14:textId="33A563B5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have a reasonable adjustment</w:t>
            </w:r>
            <w:r w:rsidR="00551AE4">
              <w:rPr>
                <w:rFonts w:ascii="Arial" w:hAnsi="Arial" w:cs="Arial"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policy?</w:t>
            </w:r>
          </w:p>
        </w:tc>
        <w:tc>
          <w:tcPr>
            <w:tcW w:w="975" w:type="dxa"/>
          </w:tcPr>
          <w:p w14:paraId="500FC219" w14:textId="6790D1B6" w:rsidR="00A87135" w:rsidRPr="00A87135" w:rsidRDefault="005B05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07961DC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43777B0" w14:textId="77777777" w:rsidTr="4D1AD07B">
        <w:tc>
          <w:tcPr>
            <w:tcW w:w="421" w:type="dxa"/>
          </w:tcPr>
          <w:p w14:paraId="46979E5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41A1679C" w14:textId="62BB1F61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regularly advise residents about our complaints process?</w:t>
            </w:r>
          </w:p>
        </w:tc>
        <w:tc>
          <w:tcPr>
            <w:tcW w:w="975" w:type="dxa"/>
          </w:tcPr>
          <w:p w14:paraId="6810B1DF" w14:textId="145A9C42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6384AEE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747F2AB" w14:textId="77777777" w:rsidTr="4D1AD07B">
        <w:tc>
          <w:tcPr>
            <w:tcW w:w="421" w:type="dxa"/>
          </w:tcPr>
          <w:p w14:paraId="0EF7809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14:paraId="480DF39B" w14:textId="11E1D3C6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Complaint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team and process</w:t>
            </w:r>
          </w:p>
        </w:tc>
        <w:tc>
          <w:tcPr>
            <w:tcW w:w="975" w:type="dxa"/>
          </w:tcPr>
          <w:p w14:paraId="5A4762B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7FA2E56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1A5C497F" w14:textId="77777777" w:rsidTr="4D1AD07B">
        <w:tc>
          <w:tcPr>
            <w:tcW w:w="421" w:type="dxa"/>
          </w:tcPr>
          <w:p w14:paraId="0E3557F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2F7CBABC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Is there a complaint officer or equivalent in post?</w:t>
            </w:r>
          </w:p>
        </w:tc>
        <w:tc>
          <w:tcPr>
            <w:tcW w:w="975" w:type="dxa"/>
          </w:tcPr>
          <w:p w14:paraId="5F147884" w14:textId="3ACB9DEC" w:rsidR="00A87135" w:rsidRPr="00A87135" w:rsidRDefault="009268C1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0B735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2F603EF7" w14:textId="78728204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23C67CD" w14:textId="77777777" w:rsidTr="4D1AD07B">
        <w:tc>
          <w:tcPr>
            <w:tcW w:w="421" w:type="dxa"/>
          </w:tcPr>
          <w:p w14:paraId="617C56B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A17928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 officer have autonomy to resolve complaints?</w:t>
            </w:r>
          </w:p>
        </w:tc>
        <w:tc>
          <w:tcPr>
            <w:tcW w:w="975" w:type="dxa"/>
          </w:tcPr>
          <w:p w14:paraId="755E36E3" w14:textId="5D3E295D" w:rsidR="00A87135" w:rsidRPr="00A87135" w:rsidRDefault="009268C1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0B735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3A6C927C" w14:textId="5BF2CAF6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60ED9CE4" w14:textId="77777777" w:rsidTr="4D1AD07B">
        <w:tc>
          <w:tcPr>
            <w:tcW w:w="421" w:type="dxa"/>
          </w:tcPr>
          <w:p w14:paraId="12670BA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635BF30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 officer have authority to compel engagement from other departments to resolve disputes?</w:t>
            </w:r>
          </w:p>
        </w:tc>
        <w:tc>
          <w:tcPr>
            <w:tcW w:w="975" w:type="dxa"/>
          </w:tcPr>
          <w:p w14:paraId="26F4418C" w14:textId="27E1F32D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038358A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0F6DF22" w14:textId="77777777" w:rsidTr="4D1AD07B">
        <w:trPr>
          <w:trHeight w:val="70"/>
        </w:trPr>
        <w:tc>
          <w:tcPr>
            <w:tcW w:w="421" w:type="dxa"/>
          </w:tcPr>
          <w:p w14:paraId="16A8D1F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658AA85F" w14:textId="688473A0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If there is a third stage </w:t>
            </w:r>
            <w:r w:rsidR="00956005"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proofErr w:type="gramStart"/>
            <w:r w:rsidR="00956005">
              <w:rPr>
                <w:rFonts w:ascii="Arial" w:hAnsi="Arial" w:cs="Arial"/>
                <w:sz w:val="24"/>
                <w:szCs w:val="24"/>
              </w:rPr>
              <w:t>complaints</w:t>
            </w:r>
            <w:proofErr w:type="gramEnd"/>
            <w:r w:rsidR="00956005">
              <w:rPr>
                <w:rFonts w:ascii="Arial" w:hAnsi="Arial" w:cs="Arial"/>
                <w:sz w:val="24"/>
                <w:szCs w:val="24"/>
              </w:rPr>
              <w:t xml:space="preserve"> procedure </w:t>
            </w:r>
            <w:r w:rsidRPr="00A87135">
              <w:rPr>
                <w:rFonts w:ascii="Arial" w:hAnsi="Arial" w:cs="Arial"/>
                <w:sz w:val="24"/>
                <w:szCs w:val="24"/>
              </w:rPr>
              <w:t>are residents involved in the decision making?</w:t>
            </w:r>
          </w:p>
        </w:tc>
        <w:tc>
          <w:tcPr>
            <w:tcW w:w="975" w:type="dxa"/>
          </w:tcPr>
          <w:p w14:paraId="136A299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6ACA60F7" w14:textId="46E708B2" w:rsidR="00A87135" w:rsidRPr="00092BD2" w:rsidRDefault="00092BD2" w:rsidP="2CD3D1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388494A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14:paraId="4D24AA91" w14:textId="77777777" w:rsidTr="4D1AD07B">
        <w:tc>
          <w:tcPr>
            <w:tcW w:w="421" w:type="dxa"/>
          </w:tcPr>
          <w:p w14:paraId="49DB21D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6AE5D77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Is any third stage optional for residents?  </w:t>
            </w:r>
          </w:p>
        </w:tc>
        <w:tc>
          <w:tcPr>
            <w:tcW w:w="975" w:type="dxa"/>
          </w:tcPr>
          <w:p w14:paraId="1A44A40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56567072" w14:textId="4093F3A4" w:rsidR="00A87135" w:rsidRPr="00A87135" w:rsidRDefault="00A75B5E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388494A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14:paraId="20B6970E" w14:textId="77777777" w:rsidTr="4D1AD07B">
        <w:tc>
          <w:tcPr>
            <w:tcW w:w="421" w:type="dxa"/>
          </w:tcPr>
          <w:p w14:paraId="12B05EC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3300967" w14:textId="1620F952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551AE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final stage</w:t>
            </w:r>
            <w:r w:rsidR="00956005">
              <w:rPr>
                <w:rFonts w:ascii="Arial" w:hAnsi="Arial" w:cs="Arial"/>
                <w:sz w:val="24"/>
                <w:szCs w:val="24"/>
              </w:rPr>
              <w:t xml:space="preserve"> response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set out residents</w:t>
            </w:r>
            <w:r w:rsidR="00551AE4">
              <w:rPr>
                <w:rFonts w:ascii="Arial" w:hAnsi="Arial" w:cs="Arial"/>
                <w:sz w:val="24"/>
                <w:szCs w:val="24"/>
              </w:rPr>
              <w:t>’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right to refer </w:t>
            </w:r>
            <w:r w:rsidR="00D5257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matter to the Housing Ombudsman Service?</w:t>
            </w:r>
          </w:p>
        </w:tc>
        <w:tc>
          <w:tcPr>
            <w:tcW w:w="975" w:type="dxa"/>
          </w:tcPr>
          <w:p w14:paraId="34E56E7D" w14:textId="3F3E579F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60CC827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68B4CF7F" w14:textId="77777777" w:rsidTr="4D1AD07B">
        <w:tc>
          <w:tcPr>
            <w:tcW w:w="421" w:type="dxa"/>
          </w:tcPr>
          <w:p w14:paraId="17CDBCE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4AD54C20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keep a record of complaint correspondence including correspondence from the resident?</w:t>
            </w:r>
          </w:p>
        </w:tc>
        <w:tc>
          <w:tcPr>
            <w:tcW w:w="975" w:type="dxa"/>
          </w:tcPr>
          <w:p w14:paraId="73D64FC6" w14:textId="1C2D1F3A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FBF4B3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47CCC6C" w14:textId="77777777" w:rsidTr="4D1AD07B">
        <w:tc>
          <w:tcPr>
            <w:tcW w:w="421" w:type="dxa"/>
          </w:tcPr>
          <w:p w14:paraId="7B89319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59409B17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490B7355">
              <w:rPr>
                <w:rFonts w:ascii="Arial" w:hAnsi="Arial" w:cs="Arial"/>
                <w:sz w:val="24"/>
                <w:szCs w:val="24"/>
              </w:rPr>
              <w:t>At what stage are most complaints resolved?</w:t>
            </w:r>
          </w:p>
          <w:p w14:paraId="4A8E77FD" w14:textId="2ACCA591" w:rsidR="490B7355" w:rsidRDefault="490B7355" w:rsidP="490B7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FCEB6" w14:textId="179C8DD6" w:rsidR="00A87135" w:rsidRPr="006547DB" w:rsidRDefault="490B7355" w:rsidP="00A8713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490B7355">
              <w:rPr>
                <w:rFonts w:ascii="Arial" w:hAnsi="Arial" w:cs="Arial"/>
                <w:i/>
                <w:iCs/>
                <w:sz w:val="24"/>
                <w:szCs w:val="24"/>
              </w:rPr>
              <w:t>Stage 1</w:t>
            </w:r>
          </w:p>
        </w:tc>
        <w:tc>
          <w:tcPr>
            <w:tcW w:w="975" w:type="dxa"/>
            <w:shd w:val="clear" w:color="auto" w:fill="F7CAAC" w:themeFill="accent2" w:themeFillTint="66"/>
          </w:tcPr>
          <w:p w14:paraId="6419EFA9" w14:textId="1063C715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520C148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95337F7" w14:textId="77777777" w:rsidTr="4D1AD07B">
        <w:tc>
          <w:tcPr>
            <w:tcW w:w="421" w:type="dxa"/>
          </w:tcPr>
          <w:p w14:paraId="32BB205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615" w:type="dxa"/>
          </w:tcPr>
          <w:p w14:paraId="4FD503B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975" w:type="dxa"/>
          </w:tcPr>
          <w:p w14:paraId="39FCA0A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BAD103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C0938C9" w14:textId="77777777" w:rsidTr="4D1AD07B">
        <w:tc>
          <w:tcPr>
            <w:tcW w:w="421" w:type="dxa"/>
          </w:tcPr>
          <w:p w14:paraId="7896C47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4AFCCD5F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kept informed and updated during the complaints process?</w:t>
            </w:r>
          </w:p>
        </w:tc>
        <w:tc>
          <w:tcPr>
            <w:tcW w:w="975" w:type="dxa"/>
          </w:tcPr>
          <w:p w14:paraId="5F5F86F5" w14:textId="473684FC" w:rsidR="00A87135" w:rsidRPr="00A87135" w:rsidRDefault="00092BD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6EC94FD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0C8E5C4" w14:textId="77777777" w:rsidTr="4D1AD07B">
        <w:tc>
          <w:tcPr>
            <w:tcW w:w="421" w:type="dxa"/>
          </w:tcPr>
          <w:p w14:paraId="48D441B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1EA33B8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informed of the landlord’s position and given a chance to respond and challenge any area of dispute before the final decision?</w:t>
            </w:r>
          </w:p>
        </w:tc>
        <w:tc>
          <w:tcPr>
            <w:tcW w:w="975" w:type="dxa"/>
          </w:tcPr>
          <w:p w14:paraId="60CEE7B1" w14:textId="0CC592D9" w:rsidR="00A87135" w:rsidRPr="00A87135" w:rsidRDefault="00A07F33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0B735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C9B66E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6BE3FA3" w14:textId="77777777" w:rsidTr="4D1AD07B">
        <w:tc>
          <w:tcPr>
            <w:tcW w:w="421" w:type="dxa"/>
          </w:tcPr>
          <w:p w14:paraId="662395A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E30EE79" w14:textId="48EF6978"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ll complaints acknowledged and logged within </w:t>
            </w:r>
            <w:r w:rsidR="00F90E75">
              <w:rPr>
                <w:rFonts w:ascii="Arial" w:hAnsi="Arial" w:cs="Arial"/>
                <w:sz w:val="24"/>
                <w:szCs w:val="24"/>
              </w:rPr>
              <w:t>five</w:t>
            </w:r>
            <w:r w:rsidR="00F90E75" w:rsidRPr="00A8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days?</w:t>
            </w:r>
          </w:p>
        </w:tc>
        <w:tc>
          <w:tcPr>
            <w:tcW w:w="975" w:type="dxa"/>
          </w:tcPr>
          <w:p w14:paraId="36398AC0" w14:textId="45A51B21" w:rsidR="00A87135" w:rsidRPr="00A07F33" w:rsidRDefault="00D745C3" w:rsidP="2CD3D1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0B735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588CA5B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C286689" w14:textId="77777777" w:rsidTr="4D1AD07B">
        <w:tc>
          <w:tcPr>
            <w:tcW w:w="421" w:type="dxa"/>
          </w:tcPr>
          <w:p w14:paraId="6B9C281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60BB701E" w14:textId="13A060B9"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r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esidents advised of how to escalate 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end of each stage?</w:t>
            </w:r>
          </w:p>
        </w:tc>
        <w:tc>
          <w:tcPr>
            <w:tcW w:w="975" w:type="dxa"/>
          </w:tcPr>
          <w:p w14:paraId="11C926B6" w14:textId="4E5FDE28" w:rsidR="00A87135" w:rsidRPr="00A87135" w:rsidRDefault="00A07F33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6CDED89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BBF40AB" w14:textId="77777777" w:rsidTr="4D1AD07B">
        <w:tc>
          <w:tcPr>
            <w:tcW w:w="421" w:type="dxa"/>
          </w:tcPr>
          <w:p w14:paraId="74F2607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692017F4" w14:textId="061424D6" w:rsidR="00A87135" w:rsidRPr="00B10662" w:rsidRDefault="005E604D" w:rsidP="490B7355">
            <w:pPr>
              <w:rPr>
                <w:rFonts w:ascii="Arial" w:hAnsi="Arial" w:cs="Arial"/>
                <w:sz w:val="24"/>
                <w:szCs w:val="24"/>
              </w:rPr>
            </w:pPr>
            <w:r w:rsidRPr="490B7355">
              <w:rPr>
                <w:rFonts w:ascii="Arial" w:hAnsi="Arial" w:cs="Arial"/>
                <w:sz w:val="24"/>
                <w:szCs w:val="24"/>
              </w:rPr>
              <w:t>What p</w:t>
            </w:r>
            <w:r w:rsidR="00524B80" w:rsidRPr="490B7355">
              <w:rPr>
                <w:rFonts w:ascii="Arial" w:hAnsi="Arial" w:cs="Arial"/>
                <w:sz w:val="24"/>
                <w:szCs w:val="24"/>
              </w:rPr>
              <w:t xml:space="preserve">roportion of complaints </w:t>
            </w:r>
            <w:r w:rsidRPr="490B735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490B7355">
              <w:rPr>
                <w:rFonts w:ascii="Arial" w:hAnsi="Arial" w:cs="Arial"/>
                <w:sz w:val="24"/>
                <w:szCs w:val="24"/>
              </w:rPr>
              <w:t>resolved at stage one?</w:t>
            </w:r>
          </w:p>
          <w:p w14:paraId="4B5B5FCA" w14:textId="3F82B1C0" w:rsidR="00A87135" w:rsidRPr="00B10662" w:rsidRDefault="00A87135" w:rsidP="490B7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BDF79" w14:textId="6ABB07AA" w:rsidR="00A87135" w:rsidRPr="00B10662" w:rsidRDefault="21E8A240" w:rsidP="490B735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21E8A240">
              <w:rPr>
                <w:rFonts w:ascii="Arial" w:hAnsi="Arial" w:cs="Arial"/>
                <w:i/>
                <w:iCs/>
                <w:sz w:val="24"/>
                <w:szCs w:val="24"/>
              </w:rPr>
              <w:t>January 2022 – 99%</w:t>
            </w:r>
          </w:p>
        </w:tc>
        <w:tc>
          <w:tcPr>
            <w:tcW w:w="975" w:type="dxa"/>
            <w:shd w:val="clear" w:color="auto" w:fill="F7CAAC" w:themeFill="accent2" w:themeFillTint="66"/>
          </w:tcPr>
          <w:p w14:paraId="7268CC71" w14:textId="2CF2CED6" w:rsidR="00A87135" w:rsidRPr="00A87135" w:rsidRDefault="009B18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0B7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shd w:val="clear" w:color="auto" w:fill="F7CAAC" w:themeFill="accent2" w:themeFillTint="66"/>
          </w:tcPr>
          <w:p w14:paraId="397800B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04719ED" w14:textId="77777777" w:rsidTr="4D1AD07B">
        <w:tc>
          <w:tcPr>
            <w:tcW w:w="421" w:type="dxa"/>
          </w:tcPr>
          <w:p w14:paraId="0320CD1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061C3B8F" w14:textId="39D1E6BF" w:rsidR="00A87135" w:rsidRPr="00B10662" w:rsidRDefault="005E604D" w:rsidP="490B7355">
            <w:pPr>
              <w:rPr>
                <w:rFonts w:ascii="Arial" w:hAnsi="Arial" w:cs="Arial"/>
                <w:sz w:val="24"/>
                <w:szCs w:val="24"/>
              </w:rPr>
            </w:pPr>
            <w:r w:rsidRPr="490B7355">
              <w:rPr>
                <w:rFonts w:ascii="Arial" w:hAnsi="Arial" w:cs="Arial"/>
                <w:sz w:val="24"/>
                <w:szCs w:val="24"/>
              </w:rPr>
              <w:t>What p</w:t>
            </w:r>
            <w:r w:rsidR="00524B80" w:rsidRPr="490B7355">
              <w:rPr>
                <w:rFonts w:ascii="Arial" w:hAnsi="Arial" w:cs="Arial"/>
                <w:sz w:val="24"/>
                <w:szCs w:val="24"/>
              </w:rPr>
              <w:t xml:space="preserve">roportion of complaints </w:t>
            </w:r>
            <w:r w:rsidRPr="490B735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490B7355">
              <w:rPr>
                <w:rFonts w:ascii="Arial" w:hAnsi="Arial" w:cs="Arial"/>
                <w:sz w:val="24"/>
                <w:szCs w:val="24"/>
              </w:rPr>
              <w:t>resolved at stage two?</w:t>
            </w:r>
          </w:p>
          <w:p w14:paraId="6E7655DF" w14:textId="68FBED6F" w:rsidR="00A87135" w:rsidRPr="00B10662" w:rsidRDefault="00A87135" w:rsidP="490B7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7E310" w14:textId="0F228F65" w:rsidR="00A87135" w:rsidRPr="00B10662" w:rsidRDefault="21E8A240" w:rsidP="490B735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21E8A240">
              <w:rPr>
                <w:rFonts w:ascii="Arial" w:hAnsi="Arial" w:cs="Arial"/>
                <w:i/>
                <w:iCs/>
                <w:sz w:val="24"/>
                <w:szCs w:val="24"/>
              </w:rPr>
              <w:t>January 2022 100%</w:t>
            </w:r>
          </w:p>
        </w:tc>
        <w:tc>
          <w:tcPr>
            <w:tcW w:w="975" w:type="dxa"/>
            <w:shd w:val="clear" w:color="auto" w:fill="F7CAAC" w:themeFill="accent2" w:themeFillTint="66"/>
          </w:tcPr>
          <w:p w14:paraId="587EA724" w14:textId="6CC2D88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0DDF081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4B80" w:rsidRPr="00A87135" w14:paraId="727BFD9C" w14:textId="77777777" w:rsidTr="4D1AD07B">
        <w:tc>
          <w:tcPr>
            <w:tcW w:w="421" w:type="dxa"/>
          </w:tcPr>
          <w:p w14:paraId="6DA704A3" w14:textId="77777777"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30F6562E" w14:textId="5FFB654E" w:rsidR="00524B80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</w:t>
            </w:r>
            <w:r w:rsidR="00607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 responses </w:t>
            </w:r>
            <w:r w:rsidR="0094518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sent within </w:t>
            </w:r>
            <w:r w:rsidR="002E4C11" w:rsidRPr="00B10662">
              <w:rPr>
                <w:rFonts w:ascii="Arial" w:hAnsi="Arial" w:cs="Arial"/>
                <w:sz w:val="24"/>
                <w:szCs w:val="24"/>
              </w:rPr>
              <w:t>C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ode timescales</w:t>
            </w:r>
            <w:r w:rsidR="00881CD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78F08B9" w14:textId="77777777" w:rsidR="00524B80" w:rsidRPr="00B10662" w:rsidRDefault="00524B80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185B2" w14:textId="2183859A" w:rsidR="00524B80" w:rsidRPr="00B10662" w:rsidRDefault="00524B80" w:rsidP="00524B8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21E8A240">
              <w:rPr>
                <w:rFonts w:ascii="Arial" w:hAnsi="Arial" w:cs="Arial"/>
                <w:sz w:val="24"/>
                <w:szCs w:val="24"/>
              </w:rPr>
              <w:t xml:space="preserve">Stage one         </w:t>
            </w:r>
            <w:r w:rsidRPr="21E8A240">
              <w:rPr>
                <w:rFonts w:ascii="Arial" w:hAnsi="Arial" w:cs="Arial"/>
                <w:i/>
                <w:iCs/>
                <w:sz w:val="24"/>
                <w:szCs w:val="24"/>
              </w:rPr>
              <w:t>January 2022 – 46%</w:t>
            </w:r>
          </w:p>
          <w:p w14:paraId="4B0BB5EA" w14:textId="193A2AF3" w:rsidR="00524B80" w:rsidRPr="00B10662" w:rsidRDefault="00524B80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one (with extension)</w:t>
            </w:r>
          </w:p>
          <w:p w14:paraId="1735E508" w14:textId="02685C31" w:rsidR="00524B80" w:rsidRPr="00B10662" w:rsidRDefault="00524B80" w:rsidP="00524B8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21E8A240">
              <w:rPr>
                <w:rFonts w:ascii="Arial" w:hAnsi="Arial" w:cs="Arial"/>
                <w:sz w:val="24"/>
                <w:szCs w:val="24"/>
              </w:rPr>
              <w:t xml:space="preserve">Stage two          </w:t>
            </w:r>
            <w:r w:rsidRPr="21E8A240">
              <w:rPr>
                <w:rFonts w:ascii="Arial" w:hAnsi="Arial" w:cs="Arial"/>
                <w:i/>
                <w:iCs/>
                <w:sz w:val="24"/>
                <w:szCs w:val="24"/>
              </w:rPr>
              <w:t>January 2022 – 100%</w:t>
            </w:r>
          </w:p>
          <w:p w14:paraId="5E35672D" w14:textId="129CDDDF" w:rsidR="00524B80" w:rsidRPr="00B10662" w:rsidRDefault="00524B80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two (with extension)</w:t>
            </w:r>
          </w:p>
          <w:p w14:paraId="3B69C731" w14:textId="2863C97F" w:rsidR="00524B80" w:rsidRPr="00B10662" w:rsidRDefault="00524B80" w:rsidP="00524B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640B84E1" w14:textId="77777777"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28F5A307" w14:textId="77777777"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4DAC6BD" w14:textId="77777777" w:rsidTr="4D1AD07B">
        <w:tc>
          <w:tcPr>
            <w:tcW w:w="421" w:type="dxa"/>
          </w:tcPr>
          <w:p w14:paraId="02BA6754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441AA6E8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timescales have been extended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did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we have good reason?</w:t>
            </w:r>
          </w:p>
        </w:tc>
        <w:tc>
          <w:tcPr>
            <w:tcW w:w="975" w:type="dxa"/>
          </w:tcPr>
          <w:p w14:paraId="4D81DE43" w14:textId="250E08A8" w:rsidR="00A87135" w:rsidRPr="00A87135" w:rsidRDefault="0075350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0B735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0A3881D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F849598" w14:textId="77777777" w:rsidTr="4D1AD07B">
        <w:tc>
          <w:tcPr>
            <w:tcW w:w="421" w:type="dxa"/>
          </w:tcPr>
          <w:p w14:paraId="4807172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530F17FE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timescales have been extended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did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we keep the resident informed?</w:t>
            </w:r>
          </w:p>
        </w:tc>
        <w:tc>
          <w:tcPr>
            <w:tcW w:w="975" w:type="dxa"/>
          </w:tcPr>
          <w:p w14:paraId="05183E4C" w14:textId="17DFCABB" w:rsidR="00A87135" w:rsidRPr="00A87135" w:rsidRDefault="004716E2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927EDE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0E1AA6F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6005" w:rsidRPr="00A87135" w14:paraId="233C7B29" w14:textId="77777777" w:rsidTr="4D1AD07B">
        <w:tc>
          <w:tcPr>
            <w:tcW w:w="421" w:type="dxa"/>
          </w:tcPr>
          <w:p w14:paraId="1B2A9D2B" w14:textId="77777777"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ECBCABB" w14:textId="038A3F3B" w:rsidR="00956005" w:rsidRPr="00A87135" w:rsidRDefault="00956005" w:rsidP="0A26B0B6">
            <w:pPr>
              <w:rPr>
                <w:rFonts w:ascii="Arial" w:hAnsi="Arial" w:cs="Arial"/>
                <w:sz w:val="24"/>
                <w:szCs w:val="24"/>
              </w:rPr>
            </w:pPr>
            <w:r w:rsidRPr="0A26B0B6">
              <w:rPr>
                <w:rFonts w:ascii="Arial" w:hAnsi="Arial" w:cs="Arial"/>
                <w:sz w:val="24"/>
                <w:szCs w:val="24"/>
              </w:rPr>
              <w:t>What proportion of complaints do we resolve to residents</w:t>
            </w:r>
            <w:r w:rsidR="00104662" w:rsidRPr="0A26B0B6">
              <w:rPr>
                <w:rFonts w:ascii="Arial" w:hAnsi="Arial" w:cs="Arial"/>
                <w:sz w:val="24"/>
                <w:szCs w:val="24"/>
              </w:rPr>
              <w:t xml:space="preserve">’ </w:t>
            </w:r>
            <w:proofErr w:type="gramStart"/>
            <w:r w:rsidRPr="0A26B0B6">
              <w:rPr>
                <w:rFonts w:ascii="Arial" w:hAnsi="Arial" w:cs="Arial"/>
                <w:sz w:val="24"/>
                <w:szCs w:val="24"/>
              </w:rPr>
              <w:t>satisfaction</w:t>
            </w:r>
            <w:proofErr w:type="gramEnd"/>
          </w:p>
          <w:p w14:paraId="637ECF42" w14:textId="3243A86E" w:rsidR="00956005" w:rsidRPr="00A87135" w:rsidRDefault="00956005" w:rsidP="0A26B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C0EEC" w14:textId="05452792" w:rsidR="00956005" w:rsidRPr="00A87135" w:rsidRDefault="5AA81F87" w:rsidP="4D1AD07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7594C30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As part of the wider review of complaint handling the Council is </w:t>
            </w:r>
            <w:r w:rsidR="44E0C7DB" w:rsidRPr="7594C303">
              <w:rPr>
                <w:rFonts w:ascii="Arial" w:hAnsi="Arial" w:cs="Arial"/>
                <w:i/>
                <w:iCs/>
                <w:sz w:val="24"/>
                <w:szCs w:val="24"/>
              </w:rPr>
              <w:t>introd</w:t>
            </w:r>
            <w:r w:rsidR="7594C303" w:rsidRPr="7594C30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ucing new systems which will allow us to obtain more accurate information on satisfaction </w:t>
            </w:r>
          </w:p>
          <w:p w14:paraId="4CDC403B" w14:textId="3468041C" w:rsidR="00956005" w:rsidRPr="00A87135" w:rsidRDefault="00956005" w:rsidP="4D1AD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3898E775" w14:textId="0BFCB293"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5CF44D0B" w14:textId="77777777"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72F53C9" w14:textId="77777777" w:rsidTr="4D1AD07B">
        <w:tc>
          <w:tcPr>
            <w:tcW w:w="421" w:type="dxa"/>
          </w:tcPr>
          <w:p w14:paraId="0C6BBAB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15" w:type="dxa"/>
          </w:tcPr>
          <w:p w14:paraId="1BE6D7CC" w14:textId="23ADEAC6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Cooperation with Housing Ombudsman Service</w:t>
            </w:r>
          </w:p>
        </w:tc>
        <w:tc>
          <w:tcPr>
            <w:tcW w:w="975" w:type="dxa"/>
          </w:tcPr>
          <w:p w14:paraId="01F1745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70A0A0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824D17A" w14:textId="77777777" w:rsidTr="4D1AD07B">
        <w:tc>
          <w:tcPr>
            <w:tcW w:w="421" w:type="dxa"/>
          </w:tcPr>
          <w:p w14:paraId="7DAE1B0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B5114E0" w14:textId="66A62550"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a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ll requests for evidence responded to within 15 days?</w:t>
            </w:r>
          </w:p>
        </w:tc>
        <w:tc>
          <w:tcPr>
            <w:tcW w:w="975" w:type="dxa"/>
          </w:tcPr>
          <w:p w14:paraId="109A83C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12BD6DAA" w14:textId="5206B423" w:rsidR="00A87135" w:rsidRPr="00A87135" w:rsidRDefault="00B91336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41A6F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14:paraId="4DAEBE84" w14:textId="77777777" w:rsidTr="4D1AD07B">
        <w:tc>
          <w:tcPr>
            <w:tcW w:w="421" w:type="dxa"/>
          </w:tcPr>
          <w:p w14:paraId="0784EA1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1148996" w14:textId="263CF2B0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proofErr w:type="gramStart"/>
            <w:r w:rsidR="00F90E7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timescale was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extended did we keep the Ombudsman informed?</w:t>
            </w:r>
          </w:p>
        </w:tc>
        <w:tc>
          <w:tcPr>
            <w:tcW w:w="975" w:type="dxa"/>
          </w:tcPr>
          <w:p w14:paraId="5BEEF93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79DA7B07" w14:textId="5E6B17F2" w:rsidR="00A87135" w:rsidRPr="00A87135" w:rsidRDefault="7594C303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94C30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14:paraId="2B99B45E" w14:textId="77777777" w:rsidTr="4D1AD07B">
        <w:tc>
          <w:tcPr>
            <w:tcW w:w="421" w:type="dxa"/>
          </w:tcPr>
          <w:p w14:paraId="43CFBB4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5" w:type="dxa"/>
          </w:tcPr>
          <w:p w14:paraId="135046C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Fairness in complaint handling</w:t>
            </w:r>
          </w:p>
        </w:tc>
        <w:tc>
          <w:tcPr>
            <w:tcW w:w="975" w:type="dxa"/>
          </w:tcPr>
          <w:p w14:paraId="09B8B5D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0E248F4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2587667" w14:textId="77777777" w:rsidTr="4D1AD07B">
        <w:tc>
          <w:tcPr>
            <w:tcW w:w="421" w:type="dxa"/>
          </w:tcPr>
          <w:p w14:paraId="42A9539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4F9833A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able to complain via a representative throughout?</w:t>
            </w:r>
          </w:p>
        </w:tc>
        <w:tc>
          <w:tcPr>
            <w:tcW w:w="975" w:type="dxa"/>
          </w:tcPr>
          <w:p w14:paraId="232C3611" w14:textId="4D3BAC92" w:rsidR="00A87135" w:rsidRPr="00A87135" w:rsidRDefault="00B37D5F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222F68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D403F93" w14:textId="77777777" w:rsidTr="4D1AD07B">
        <w:tc>
          <w:tcPr>
            <w:tcW w:w="421" w:type="dxa"/>
          </w:tcPr>
          <w:p w14:paraId="56C333D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9A8CAED" w14:textId="64F2EE85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If advice </w:t>
            </w:r>
            <w:r w:rsidR="00F90E75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given, was this accurate and easy to understand? </w:t>
            </w:r>
          </w:p>
        </w:tc>
        <w:tc>
          <w:tcPr>
            <w:tcW w:w="975" w:type="dxa"/>
          </w:tcPr>
          <w:p w14:paraId="7B7D9752" w14:textId="3468F93B" w:rsidR="00A87135" w:rsidRPr="00A87135" w:rsidRDefault="006512CC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1C2331F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0D52A1D" w14:textId="77777777" w:rsidTr="4D1AD07B">
        <w:tc>
          <w:tcPr>
            <w:tcW w:w="421" w:type="dxa"/>
          </w:tcPr>
          <w:p w14:paraId="74D3AD6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7AF97A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How many cases did we refuse to escalate? </w:t>
            </w:r>
          </w:p>
          <w:p w14:paraId="26593EFA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1D2EA" w14:textId="06DF70EC" w:rsidR="00A87135" w:rsidRPr="00A87135" w:rsidRDefault="7594C303" w:rsidP="00A871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3E19B662">
              <w:rPr>
                <w:rFonts w:ascii="Arial" w:hAnsi="Arial" w:cs="Arial"/>
                <w:i/>
                <w:sz w:val="24"/>
                <w:szCs w:val="24"/>
              </w:rPr>
              <w:t>None</w:t>
            </w:r>
          </w:p>
          <w:p w14:paraId="0F07040F" w14:textId="116ED5BA" w:rsidR="7594C303" w:rsidRDefault="7594C303" w:rsidP="7594C3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52989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lastRenderedPageBreak/>
              <w:t>What was the reason for the refusal?</w:t>
            </w:r>
          </w:p>
          <w:p w14:paraId="475B6AB0" w14:textId="049B14DC" w:rsidR="7594C303" w:rsidRDefault="7594C303" w:rsidP="7594C3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DCAC3" w14:textId="31E0BD17" w:rsidR="00A87135" w:rsidRPr="00A87135" w:rsidRDefault="7594C303" w:rsidP="00A871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3E19B662">
              <w:rPr>
                <w:rFonts w:ascii="Arial" w:hAnsi="Arial" w:cs="Arial"/>
                <w:i/>
                <w:sz w:val="24"/>
                <w:szCs w:val="24"/>
              </w:rPr>
              <w:t>N/A</w:t>
            </w:r>
          </w:p>
          <w:p w14:paraId="37387D39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0D28BA25" w14:textId="0872181E" w:rsidR="00A87135" w:rsidRPr="00A87135" w:rsidRDefault="00BE641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94C30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98" w:type="dxa"/>
            <w:shd w:val="clear" w:color="auto" w:fill="F7CAAC" w:themeFill="accent2" w:themeFillTint="66"/>
          </w:tcPr>
          <w:p w14:paraId="6E79C70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41CF98B" w14:textId="77777777" w:rsidTr="4D1AD07B">
        <w:tc>
          <w:tcPr>
            <w:tcW w:w="421" w:type="dxa"/>
          </w:tcPr>
          <w:p w14:paraId="1CBD7AF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2C234D2B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Did we explain our decision to the resident?</w:t>
            </w:r>
          </w:p>
        </w:tc>
        <w:tc>
          <w:tcPr>
            <w:tcW w:w="975" w:type="dxa"/>
          </w:tcPr>
          <w:p w14:paraId="615432A0" w14:textId="66133B71" w:rsidR="00A87135" w:rsidRPr="00A87135" w:rsidRDefault="00844E5C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627135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12951CB1" w14:textId="77777777" w:rsidTr="4D1AD07B">
        <w:tc>
          <w:tcPr>
            <w:tcW w:w="421" w:type="dxa"/>
          </w:tcPr>
          <w:p w14:paraId="769E31B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15" w:type="dxa"/>
          </w:tcPr>
          <w:p w14:paraId="2DE65316" w14:textId="6C497432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Outcomes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remedies</w:t>
            </w:r>
          </w:p>
        </w:tc>
        <w:tc>
          <w:tcPr>
            <w:tcW w:w="975" w:type="dxa"/>
          </w:tcPr>
          <w:p w14:paraId="780E348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540302F4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38E4A80" w14:textId="77777777" w:rsidTr="4D1AD07B">
        <w:tc>
          <w:tcPr>
            <w:tcW w:w="421" w:type="dxa"/>
          </w:tcPr>
          <w:p w14:paraId="7D7A61C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5B06FBD1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something has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gone wrong are we taking appropriate steps to put things right?</w:t>
            </w:r>
          </w:p>
        </w:tc>
        <w:tc>
          <w:tcPr>
            <w:tcW w:w="975" w:type="dxa"/>
          </w:tcPr>
          <w:p w14:paraId="35F774FE" w14:textId="2760BAD6" w:rsidR="00A87135" w:rsidRPr="00A87135" w:rsidRDefault="00B37D5F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D3D18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714FF59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84C5DF1" w14:textId="77777777" w:rsidTr="4D1AD07B">
        <w:tc>
          <w:tcPr>
            <w:tcW w:w="421" w:type="dxa"/>
          </w:tcPr>
          <w:p w14:paraId="24CCC87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15" w:type="dxa"/>
          </w:tcPr>
          <w:p w14:paraId="5F3397BB" w14:textId="70BFDB3E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Continuous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earning and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mprovement </w:t>
            </w:r>
          </w:p>
        </w:tc>
        <w:tc>
          <w:tcPr>
            <w:tcW w:w="975" w:type="dxa"/>
          </w:tcPr>
          <w:p w14:paraId="5950CF9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0C392BA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61C4DAC2" w14:textId="77777777" w:rsidTr="4D1AD07B">
        <w:tc>
          <w:tcPr>
            <w:tcW w:w="421" w:type="dxa"/>
          </w:tcPr>
          <w:p w14:paraId="74BCA9D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04CC54EE" w14:textId="77777777" w:rsidR="00A87135" w:rsidRPr="00A87135" w:rsidRDefault="00A87135" w:rsidP="00A87135">
            <w:r w:rsidRPr="00A87135">
              <w:rPr>
                <w:rFonts w:ascii="Arial" w:hAnsi="Arial" w:cs="Arial"/>
                <w:sz w:val="24"/>
                <w:szCs w:val="24"/>
              </w:rPr>
              <w:t xml:space="preserve">What improvements have we made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learning from complaints?</w:t>
            </w:r>
            <w:r>
              <w:br/>
            </w:r>
          </w:p>
          <w:p w14:paraId="44FE24FF" w14:textId="7908C1E3" w:rsidR="00B840B9" w:rsidRDefault="00B840B9" w:rsidP="21E8A2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21E8A240">
              <w:rPr>
                <w:rFonts w:ascii="Arial" w:hAnsi="Arial" w:cs="Arial"/>
                <w:i/>
                <w:iCs/>
                <w:sz w:val="24"/>
                <w:szCs w:val="24"/>
              </w:rPr>
              <w:t>Where appropriate systems and process are being updated and reviewed.</w:t>
            </w:r>
          </w:p>
          <w:p w14:paraId="2DE2EE60" w14:textId="77777777" w:rsidR="00A87135" w:rsidRPr="00A87135" w:rsidRDefault="00A87135" w:rsidP="00A8713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26DF36" w14:textId="668DD436" w:rsidR="21E8A240" w:rsidRDefault="21E8A240" w:rsidP="21E8A2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25808D5D">
              <w:rPr>
                <w:rFonts w:ascii="Arial" w:hAnsi="Arial" w:cs="Arial"/>
                <w:i/>
                <w:sz w:val="24"/>
                <w:szCs w:val="24"/>
              </w:rPr>
              <w:t xml:space="preserve">Recent examples include new Customer Contact, </w:t>
            </w:r>
            <w:r w:rsidR="25808D5D" w:rsidRPr="25808D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complaint handling and </w:t>
            </w:r>
            <w:r w:rsidRPr="25808D5D">
              <w:rPr>
                <w:rFonts w:ascii="Arial" w:hAnsi="Arial" w:cs="Arial"/>
                <w:i/>
                <w:sz w:val="24"/>
                <w:szCs w:val="24"/>
              </w:rPr>
              <w:t>feedback.</w:t>
            </w:r>
          </w:p>
          <w:p w14:paraId="75DFB06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217ECC2A" w14:textId="5BB81BE0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186B270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11BA1C7E" w14:textId="77777777" w:rsidTr="4D1AD07B">
        <w:tc>
          <w:tcPr>
            <w:tcW w:w="421" w:type="dxa"/>
          </w:tcPr>
          <w:p w14:paraId="58092C8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2FF0286" w14:textId="0B4AC294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How do we share these lessons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with</w:t>
            </w:r>
            <w:r w:rsidR="0010466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14:paraId="3C10BEB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0A1C8" w14:textId="6AA40020" w:rsidR="00A87135" w:rsidRPr="00A87135" w:rsidRDefault="00104662" w:rsidP="00A87135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21E8A240">
              <w:rPr>
                <w:rFonts w:ascii="Arial" w:hAnsi="Arial" w:cs="Arial"/>
                <w:sz w:val="24"/>
                <w:szCs w:val="24"/>
              </w:rPr>
              <w:t>R</w:t>
            </w:r>
            <w:r w:rsidR="00A87135" w:rsidRPr="21E8A240">
              <w:rPr>
                <w:rFonts w:ascii="Arial" w:hAnsi="Arial" w:cs="Arial"/>
                <w:sz w:val="24"/>
                <w:szCs w:val="24"/>
              </w:rPr>
              <w:t xml:space="preserve">esidents?     </w:t>
            </w:r>
            <w:r w:rsidR="00A87135" w:rsidRPr="25808D5D">
              <w:rPr>
                <w:rFonts w:ascii="Arial" w:hAnsi="Arial" w:cs="Arial"/>
                <w:i/>
                <w:sz w:val="24"/>
                <w:szCs w:val="24"/>
              </w:rPr>
              <w:t>Yes</w:t>
            </w:r>
          </w:p>
          <w:p w14:paraId="20FB5DCF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A941B" w14:textId="0B588573" w:rsidR="00A87135" w:rsidRPr="00A87135" w:rsidRDefault="00A87135" w:rsidP="00A87135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the board/governing body?</w:t>
            </w:r>
            <w:r w:rsidRPr="21E8A24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25808D5D">
              <w:rPr>
                <w:rFonts w:ascii="Arial" w:hAnsi="Arial" w:cs="Arial"/>
                <w:i/>
                <w:sz w:val="24"/>
                <w:szCs w:val="24"/>
              </w:rPr>
              <w:t>Yes</w:t>
            </w:r>
          </w:p>
          <w:p w14:paraId="5620BBB4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D7CF" w14:textId="74AF91FA" w:rsidR="00A87135" w:rsidRPr="00A87135" w:rsidRDefault="00A87135" w:rsidP="00A87135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21E8A240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BD7388" w:rsidRPr="21E8A240">
              <w:rPr>
                <w:rFonts w:ascii="Arial" w:hAnsi="Arial" w:cs="Arial"/>
                <w:sz w:val="24"/>
                <w:szCs w:val="24"/>
              </w:rPr>
              <w:t>A</w:t>
            </w:r>
            <w:r w:rsidRPr="21E8A240">
              <w:rPr>
                <w:rFonts w:ascii="Arial" w:hAnsi="Arial" w:cs="Arial"/>
                <w:sz w:val="24"/>
                <w:szCs w:val="24"/>
              </w:rPr>
              <w:t xml:space="preserve">nnual </w:t>
            </w:r>
            <w:r w:rsidR="00BD7388" w:rsidRPr="21E8A240">
              <w:rPr>
                <w:rFonts w:ascii="Arial" w:hAnsi="Arial" w:cs="Arial"/>
                <w:sz w:val="24"/>
                <w:szCs w:val="24"/>
              </w:rPr>
              <w:t>R</w:t>
            </w:r>
            <w:r w:rsidRPr="21E8A240">
              <w:rPr>
                <w:rFonts w:ascii="Arial" w:hAnsi="Arial" w:cs="Arial"/>
                <w:sz w:val="24"/>
                <w:szCs w:val="24"/>
              </w:rPr>
              <w:t xml:space="preserve">eport?  </w:t>
            </w:r>
            <w:r w:rsidRPr="25808D5D">
              <w:rPr>
                <w:rFonts w:ascii="Arial" w:hAnsi="Arial" w:cs="Arial"/>
                <w:i/>
                <w:sz w:val="24"/>
                <w:szCs w:val="24"/>
              </w:rPr>
              <w:t>Details presented as part of annual complaints monitoring reports for Members, along with information to be included in the Landlords Annual Report 2021/22.</w:t>
            </w:r>
          </w:p>
          <w:p w14:paraId="6A6B5926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3347E823" w14:textId="046E7E6C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68A15EA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EC81253" w14:textId="77777777" w:rsidTr="4D1AD07B">
        <w:trPr>
          <w:trHeight w:val="806"/>
        </w:trPr>
        <w:tc>
          <w:tcPr>
            <w:tcW w:w="421" w:type="dxa"/>
          </w:tcPr>
          <w:p w14:paraId="2BE3DB1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C47FB18" w14:textId="1ACD7097" w:rsidR="00A87135" w:rsidRPr="00A87135" w:rsidRDefault="00A87135" w:rsidP="21E8A240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Has the Code made a difference to how we respond to complaints?</w:t>
            </w:r>
          </w:p>
          <w:p w14:paraId="5F59394E" w14:textId="7C80630D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14:paraId="7CF83C66" w14:textId="3FAA577C" w:rsidR="00A87135" w:rsidRPr="00A87135" w:rsidRDefault="21E8A24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E8A24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98" w:type="dxa"/>
          </w:tcPr>
          <w:p w14:paraId="5A3217C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EB4EDBD" w14:textId="77777777" w:rsidTr="4D1AD07B">
        <w:trPr>
          <w:trHeight w:val="806"/>
        </w:trPr>
        <w:tc>
          <w:tcPr>
            <w:tcW w:w="421" w:type="dxa"/>
          </w:tcPr>
          <w:p w14:paraId="6C73E7D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66735E25" w14:textId="30BCBC5F" w:rsidR="00A87135" w:rsidRPr="00A87135" w:rsidRDefault="00A87135" w:rsidP="21E8A240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What changes have we made? </w:t>
            </w:r>
          </w:p>
          <w:p w14:paraId="7A0A5999" w14:textId="313E939B" w:rsidR="00A87135" w:rsidRPr="00A87135" w:rsidRDefault="00A87135" w:rsidP="21E8A2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1F41C" w14:textId="7CB11D2A" w:rsidR="00A87135" w:rsidRPr="007C4FBE" w:rsidRDefault="00E555D5" w:rsidP="21E8A240">
            <w:pPr>
              <w:rPr>
                <w:rFonts w:ascii="Arial" w:hAnsi="Arial" w:cs="Arial"/>
                <w:sz w:val="24"/>
                <w:szCs w:val="24"/>
              </w:rPr>
            </w:pPr>
            <w:r w:rsidRPr="09F1384D">
              <w:rPr>
                <w:rFonts w:ascii="Arial" w:hAnsi="Arial" w:cs="Arial"/>
                <w:sz w:val="24"/>
                <w:szCs w:val="24"/>
              </w:rPr>
              <w:t>T</w:t>
            </w:r>
            <w:r w:rsidRPr="25808D5D">
              <w:rPr>
                <w:rFonts w:ascii="Arial" w:hAnsi="Arial" w:cs="Arial"/>
                <w:i/>
                <w:sz w:val="24"/>
                <w:szCs w:val="24"/>
              </w:rPr>
              <w:t>he Corporate Complaints process and policy is being updated which is supported by the introduction of a new IT System. A dedicated role within the service has been agreed and is being recruited to which will lead on investigation, resolution, learning and improvement</w:t>
            </w:r>
            <w:r w:rsidRPr="2C3FE42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59246AD" w14:textId="4F3FFC96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7CAAC" w:themeFill="accent2" w:themeFillTint="66"/>
          </w:tcPr>
          <w:p w14:paraId="47AE2267" w14:textId="32CB4995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7CAAC" w:themeFill="accent2" w:themeFillTint="66"/>
          </w:tcPr>
          <w:p w14:paraId="7E6AB52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1151A3" w14:textId="77777777" w:rsidR="00A87135" w:rsidRPr="00A87135" w:rsidRDefault="00A87135" w:rsidP="00A871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75BC38" w14:textId="77777777" w:rsidR="00A87135" w:rsidRPr="00A87135" w:rsidRDefault="00A87135" w:rsidP="00A87135">
      <w:pPr>
        <w:rPr>
          <w:rFonts w:ascii="Arial" w:eastAsia="Times New Roman" w:hAnsi="Arial" w:cs="Arial"/>
          <w:sz w:val="24"/>
          <w:szCs w:val="24"/>
        </w:rPr>
      </w:pPr>
    </w:p>
    <w:p w14:paraId="14C2A0AA" w14:textId="77777777" w:rsidR="00A87135" w:rsidRPr="00A87135" w:rsidRDefault="00A87135" w:rsidP="00A87135">
      <w:pPr>
        <w:rPr>
          <w:rFonts w:ascii="Arial" w:eastAsia="Times New Roman" w:hAnsi="Arial" w:cs="Arial"/>
          <w:sz w:val="24"/>
          <w:szCs w:val="24"/>
        </w:rPr>
      </w:pPr>
    </w:p>
    <w:p w14:paraId="39C7B3F0" w14:textId="77777777" w:rsidR="00A87135" w:rsidRPr="00A52236" w:rsidRDefault="00A87135" w:rsidP="00A52236">
      <w:pPr>
        <w:rPr>
          <w:rFonts w:ascii="Arial" w:eastAsia="Times New Roman" w:hAnsi="Arial" w:cs="Arial"/>
          <w:sz w:val="24"/>
          <w:szCs w:val="24"/>
        </w:rPr>
      </w:pPr>
    </w:p>
    <w:p w14:paraId="29175B88" w14:textId="77777777" w:rsidR="00AA2A1E" w:rsidRDefault="00AA2A1E"/>
    <w:sectPr w:rsidR="00AA2A1E" w:rsidSect="00AA2A1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C6D8" w14:textId="77777777" w:rsidR="00281C7E" w:rsidRDefault="00281C7E">
      <w:pPr>
        <w:spacing w:after="0" w:line="240" w:lineRule="auto"/>
      </w:pPr>
      <w:r>
        <w:separator/>
      </w:r>
    </w:p>
  </w:endnote>
  <w:endnote w:type="continuationSeparator" w:id="0">
    <w:p w14:paraId="131CC933" w14:textId="77777777" w:rsidR="00281C7E" w:rsidRDefault="00281C7E">
      <w:pPr>
        <w:spacing w:after="0" w:line="240" w:lineRule="auto"/>
      </w:pPr>
      <w:r>
        <w:continuationSeparator/>
      </w:r>
    </w:p>
  </w:endnote>
  <w:endnote w:type="continuationNotice" w:id="1">
    <w:p w14:paraId="30B07354" w14:textId="77777777" w:rsidR="00281C7E" w:rsidRDefault="00281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0E64" w14:textId="77777777" w:rsidR="008C2BEF" w:rsidRDefault="008C2B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2DAE6B2" w14:textId="77777777" w:rsidR="008C2BEF" w:rsidRDefault="008C2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A15A" w14:textId="77777777" w:rsidR="00281C7E" w:rsidRDefault="00281C7E">
      <w:pPr>
        <w:spacing w:after="0" w:line="240" w:lineRule="auto"/>
      </w:pPr>
      <w:r>
        <w:separator/>
      </w:r>
    </w:p>
  </w:footnote>
  <w:footnote w:type="continuationSeparator" w:id="0">
    <w:p w14:paraId="452F1954" w14:textId="77777777" w:rsidR="00281C7E" w:rsidRDefault="00281C7E">
      <w:pPr>
        <w:spacing w:after="0" w:line="240" w:lineRule="auto"/>
      </w:pPr>
      <w:r>
        <w:continuationSeparator/>
      </w:r>
    </w:p>
  </w:footnote>
  <w:footnote w:type="continuationNotice" w:id="1">
    <w:p w14:paraId="78DDA06D" w14:textId="77777777" w:rsidR="00281C7E" w:rsidRDefault="00281C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75D"/>
    <w:multiLevelType w:val="hybridMultilevel"/>
    <w:tmpl w:val="4D96F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92391"/>
    <w:multiLevelType w:val="hybridMultilevel"/>
    <w:tmpl w:val="69460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A563D"/>
    <w:multiLevelType w:val="hybridMultilevel"/>
    <w:tmpl w:val="64906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24492"/>
    <w:multiLevelType w:val="hybridMultilevel"/>
    <w:tmpl w:val="C1102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8475B"/>
    <w:multiLevelType w:val="hybridMultilevel"/>
    <w:tmpl w:val="951A7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F44D0"/>
    <w:multiLevelType w:val="hybridMultilevel"/>
    <w:tmpl w:val="5B461810"/>
    <w:lvl w:ilvl="0" w:tplc="080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68D48F7"/>
    <w:multiLevelType w:val="hybridMultilevel"/>
    <w:tmpl w:val="225E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C33"/>
    <w:multiLevelType w:val="multilevel"/>
    <w:tmpl w:val="D83ADA16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AA0235D"/>
    <w:multiLevelType w:val="hybridMultilevel"/>
    <w:tmpl w:val="C740601C"/>
    <w:lvl w:ilvl="0" w:tplc="0809001B">
      <w:start w:val="1"/>
      <w:numFmt w:val="lowerRoman"/>
      <w:lvlText w:val="%1."/>
      <w:lvlJc w:val="right"/>
      <w:pPr>
        <w:ind w:left="135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1AC7938"/>
    <w:multiLevelType w:val="multilevel"/>
    <w:tmpl w:val="4CA4A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254E4FB8"/>
    <w:multiLevelType w:val="hybridMultilevel"/>
    <w:tmpl w:val="227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20BA"/>
    <w:multiLevelType w:val="multilevel"/>
    <w:tmpl w:val="EF122E7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D7B7FC3"/>
    <w:multiLevelType w:val="hybridMultilevel"/>
    <w:tmpl w:val="90D82BFE"/>
    <w:lvl w:ilvl="0" w:tplc="CA825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726C7"/>
    <w:multiLevelType w:val="multilevel"/>
    <w:tmpl w:val="B30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A2E9A"/>
    <w:multiLevelType w:val="multilevel"/>
    <w:tmpl w:val="FEA000BE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5" w15:restartNumberingAfterBreak="0">
    <w:nsid w:val="36F64CE1"/>
    <w:multiLevelType w:val="hybridMultilevel"/>
    <w:tmpl w:val="32961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12907"/>
    <w:multiLevelType w:val="hybridMultilevel"/>
    <w:tmpl w:val="5A9CAC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1963FA"/>
    <w:multiLevelType w:val="hybridMultilevel"/>
    <w:tmpl w:val="76263328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460E46"/>
    <w:multiLevelType w:val="multilevel"/>
    <w:tmpl w:val="3CA60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C909AD"/>
    <w:multiLevelType w:val="hybridMultilevel"/>
    <w:tmpl w:val="EA3A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2EFE"/>
    <w:multiLevelType w:val="hybridMultilevel"/>
    <w:tmpl w:val="F364F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1B28BC"/>
    <w:multiLevelType w:val="hybridMultilevel"/>
    <w:tmpl w:val="28383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50690"/>
    <w:multiLevelType w:val="multilevel"/>
    <w:tmpl w:val="CC2C5454"/>
    <w:lvl w:ilvl="0">
      <w:start w:val="3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11F4C60"/>
    <w:multiLevelType w:val="multilevel"/>
    <w:tmpl w:val="EAB84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 w:val="0"/>
        <w:u w:val="none"/>
      </w:rPr>
    </w:lvl>
  </w:abstractNum>
  <w:abstractNum w:abstractNumId="24" w15:restartNumberingAfterBreak="0">
    <w:nsid w:val="5FC25AD7"/>
    <w:multiLevelType w:val="hybridMultilevel"/>
    <w:tmpl w:val="1BBE88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2541FC"/>
    <w:multiLevelType w:val="hybridMultilevel"/>
    <w:tmpl w:val="BDECA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E4FD7"/>
    <w:multiLevelType w:val="hybridMultilevel"/>
    <w:tmpl w:val="5E9AA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AA402C"/>
    <w:multiLevelType w:val="multilevel"/>
    <w:tmpl w:val="EAB847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  <w:b w:val="0"/>
        <w:u w:val="none"/>
      </w:rPr>
    </w:lvl>
  </w:abstractNum>
  <w:abstractNum w:abstractNumId="28" w15:restartNumberingAfterBreak="0">
    <w:nsid w:val="74134A11"/>
    <w:multiLevelType w:val="multilevel"/>
    <w:tmpl w:val="88BE7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758D7133"/>
    <w:multiLevelType w:val="multilevel"/>
    <w:tmpl w:val="12F20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0" w15:restartNumberingAfterBreak="0">
    <w:nsid w:val="77D922B1"/>
    <w:multiLevelType w:val="hybridMultilevel"/>
    <w:tmpl w:val="42FE90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5"/>
  </w:num>
  <w:num w:numId="5">
    <w:abstractNumId w:val="30"/>
  </w:num>
  <w:num w:numId="6">
    <w:abstractNumId w:val="19"/>
  </w:num>
  <w:num w:numId="7">
    <w:abstractNumId w:val="15"/>
  </w:num>
  <w:num w:numId="8">
    <w:abstractNumId w:val="24"/>
  </w:num>
  <w:num w:numId="9">
    <w:abstractNumId w:val="2"/>
  </w:num>
  <w:num w:numId="10">
    <w:abstractNumId w:val="26"/>
  </w:num>
  <w:num w:numId="11">
    <w:abstractNumId w:val="21"/>
  </w:num>
  <w:num w:numId="12">
    <w:abstractNumId w:val="7"/>
  </w:num>
  <w:num w:numId="13">
    <w:abstractNumId w:val="20"/>
  </w:num>
  <w:num w:numId="14">
    <w:abstractNumId w:val="0"/>
  </w:num>
  <w:num w:numId="15">
    <w:abstractNumId w:val="1"/>
  </w:num>
  <w:num w:numId="16">
    <w:abstractNumId w:val="11"/>
  </w:num>
  <w:num w:numId="17">
    <w:abstractNumId w:val="22"/>
  </w:num>
  <w:num w:numId="18">
    <w:abstractNumId w:val="23"/>
  </w:num>
  <w:num w:numId="19">
    <w:abstractNumId w:val="25"/>
  </w:num>
  <w:num w:numId="20">
    <w:abstractNumId w:val="4"/>
  </w:num>
  <w:num w:numId="21">
    <w:abstractNumId w:val="13"/>
  </w:num>
  <w:num w:numId="22">
    <w:abstractNumId w:val="6"/>
  </w:num>
  <w:num w:numId="23">
    <w:abstractNumId w:val="16"/>
  </w:num>
  <w:num w:numId="24">
    <w:abstractNumId w:val="18"/>
  </w:num>
  <w:num w:numId="25">
    <w:abstractNumId w:val="3"/>
  </w:num>
  <w:num w:numId="26">
    <w:abstractNumId w:val="29"/>
  </w:num>
  <w:num w:numId="27">
    <w:abstractNumId w:val="14"/>
  </w:num>
  <w:num w:numId="28">
    <w:abstractNumId w:val="12"/>
  </w:num>
  <w:num w:numId="29">
    <w:abstractNumId w:val="28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6"/>
    <w:rsid w:val="00027EDC"/>
    <w:rsid w:val="000302C5"/>
    <w:rsid w:val="000427F6"/>
    <w:rsid w:val="000620F8"/>
    <w:rsid w:val="00084267"/>
    <w:rsid w:val="000857ED"/>
    <w:rsid w:val="0008689D"/>
    <w:rsid w:val="00087092"/>
    <w:rsid w:val="00092BD2"/>
    <w:rsid w:val="000E1129"/>
    <w:rsid w:val="000E66EE"/>
    <w:rsid w:val="00104514"/>
    <w:rsid w:val="00104662"/>
    <w:rsid w:val="00120A7A"/>
    <w:rsid w:val="00134085"/>
    <w:rsid w:val="001401C3"/>
    <w:rsid w:val="00176DED"/>
    <w:rsid w:val="00192A95"/>
    <w:rsid w:val="001B5A62"/>
    <w:rsid w:val="001B65FF"/>
    <w:rsid w:val="001C3DFC"/>
    <w:rsid w:val="001D78E6"/>
    <w:rsid w:val="001E11D8"/>
    <w:rsid w:val="001E37E3"/>
    <w:rsid w:val="001F264F"/>
    <w:rsid w:val="001F3B59"/>
    <w:rsid w:val="00200F95"/>
    <w:rsid w:val="00205A7A"/>
    <w:rsid w:val="002155F3"/>
    <w:rsid w:val="00217355"/>
    <w:rsid w:val="00226EC5"/>
    <w:rsid w:val="00240339"/>
    <w:rsid w:val="00281C7E"/>
    <w:rsid w:val="002B6179"/>
    <w:rsid w:val="002D272B"/>
    <w:rsid w:val="002D63C1"/>
    <w:rsid w:val="002E4C11"/>
    <w:rsid w:val="002F3FE6"/>
    <w:rsid w:val="002F49ED"/>
    <w:rsid w:val="0031190E"/>
    <w:rsid w:val="00315110"/>
    <w:rsid w:val="00351D9F"/>
    <w:rsid w:val="00353D9A"/>
    <w:rsid w:val="00354052"/>
    <w:rsid w:val="003706D6"/>
    <w:rsid w:val="00377D4A"/>
    <w:rsid w:val="0038502D"/>
    <w:rsid w:val="003979C4"/>
    <w:rsid w:val="003A3A60"/>
    <w:rsid w:val="003A7227"/>
    <w:rsid w:val="003B7402"/>
    <w:rsid w:val="003C22D5"/>
    <w:rsid w:val="003C5B2B"/>
    <w:rsid w:val="003D7E8C"/>
    <w:rsid w:val="003F4E8F"/>
    <w:rsid w:val="00407273"/>
    <w:rsid w:val="00415267"/>
    <w:rsid w:val="004424AD"/>
    <w:rsid w:val="00453A54"/>
    <w:rsid w:val="004552DA"/>
    <w:rsid w:val="004716E2"/>
    <w:rsid w:val="004734AB"/>
    <w:rsid w:val="00481978"/>
    <w:rsid w:val="00485ABD"/>
    <w:rsid w:val="0048676A"/>
    <w:rsid w:val="0049036F"/>
    <w:rsid w:val="00492042"/>
    <w:rsid w:val="004A1788"/>
    <w:rsid w:val="004A2EAE"/>
    <w:rsid w:val="004A30C6"/>
    <w:rsid w:val="004C5380"/>
    <w:rsid w:val="004D1037"/>
    <w:rsid w:val="004E4D21"/>
    <w:rsid w:val="004F19D2"/>
    <w:rsid w:val="004F3734"/>
    <w:rsid w:val="00524B80"/>
    <w:rsid w:val="00533C3F"/>
    <w:rsid w:val="005414B0"/>
    <w:rsid w:val="00545385"/>
    <w:rsid w:val="005471BE"/>
    <w:rsid w:val="00551AE4"/>
    <w:rsid w:val="005728AC"/>
    <w:rsid w:val="005751FB"/>
    <w:rsid w:val="005A144C"/>
    <w:rsid w:val="005B0535"/>
    <w:rsid w:val="005B0B52"/>
    <w:rsid w:val="005B1501"/>
    <w:rsid w:val="005D79E8"/>
    <w:rsid w:val="005E53F4"/>
    <w:rsid w:val="005E604D"/>
    <w:rsid w:val="005E6260"/>
    <w:rsid w:val="006067C1"/>
    <w:rsid w:val="006079F3"/>
    <w:rsid w:val="00620630"/>
    <w:rsid w:val="00621FBC"/>
    <w:rsid w:val="00625F4D"/>
    <w:rsid w:val="006300C9"/>
    <w:rsid w:val="006512CC"/>
    <w:rsid w:val="006547DB"/>
    <w:rsid w:val="00673E80"/>
    <w:rsid w:val="00684349"/>
    <w:rsid w:val="006A6E91"/>
    <w:rsid w:val="006B5C57"/>
    <w:rsid w:val="006C7618"/>
    <w:rsid w:val="006F03D1"/>
    <w:rsid w:val="00706C07"/>
    <w:rsid w:val="00727E2F"/>
    <w:rsid w:val="00741373"/>
    <w:rsid w:val="00753500"/>
    <w:rsid w:val="00771000"/>
    <w:rsid w:val="00787865"/>
    <w:rsid w:val="007A6A5D"/>
    <w:rsid w:val="007B4395"/>
    <w:rsid w:val="007C4FBE"/>
    <w:rsid w:val="007E7F13"/>
    <w:rsid w:val="007F45A2"/>
    <w:rsid w:val="00823608"/>
    <w:rsid w:val="008361A7"/>
    <w:rsid w:val="00844E5C"/>
    <w:rsid w:val="008555C2"/>
    <w:rsid w:val="00863592"/>
    <w:rsid w:val="00863DD0"/>
    <w:rsid w:val="0087137C"/>
    <w:rsid w:val="008817DD"/>
    <w:rsid w:val="00881B89"/>
    <w:rsid w:val="00881CD9"/>
    <w:rsid w:val="008865BD"/>
    <w:rsid w:val="008A22C7"/>
    <w:rsid w:val="008A5A0B"/>
    <w:rsid w:val="008C2BEF"/>
    <w:rsid w:val="008D2D66"/>
    <w:rsid w:val="008D573C"/>
    <w:rsid w:val="008E5384"/>
    <w:rsid w:val="009015F8"/>
    <w:rsid w:val="00901D4A"/>
    <w:rsid w:val="00902DB6"/>
    <w:rsid w:val="009060BF"/>
    <w:rsid w:val="009268C1"/>
    <w:rsid w:val="00937F5D"/>
    <w:rsid w:val="00945187"/>
    <w:rsid w:val="00956005"/>
    <w:rsid w:val="009911DF"/>
    <w:rsid w:val="00993CF1"/>
    <w:rsid w:val="00996E24"/>
    <w:rsid w:val="009B186B"/>
    <w:rsid w:val="009B56F7"/>
    <w:rsid w:val="009B79F8"/>
    <w:rsid w:val="009E3269"/>
    <w:rsid w:val="00A07F33"/>
    <w:rsid w:val="00A15596"/>
    <w:rsid w:val="00A35D7E"/>
    <w:rsid w:val="00A418F5"/>
    <w:rsid w:val="00A52236"/>
    <w:rsid w:val="00A60CF2"/>
    <w:rsid w:val="00A61A6D"/>
    <w:rsid w:val="00A6305B"/>
    <w:rsid w:val="00A72AAB"/>
    <w:rsid w:val="00A75B5E"/>
    <w:rsid w:val="00A7660C"/>
    <w:rsid w:val="00A87135"/>
    <w:rsid w:val="00A92A42"/>
    <w:rsid w:val="00A95A68"/>
    <w:rsid w:val="00AA2A1E"/>
    <w:rsid w:val="00AB66DE"/>
    <w:rsid w:val="00B10662"/>
    <w:rsid w:val="00B25C3D"/>
    <w:rsid w:val="00B37D5F"/>
    <w:rsid w:val="00B56A9B"/>
    <w:rsid w:val="00B73A79"/>
    <w:rsid w:val="00B745AB"/>
    <w:rsid w:val="00B76672"/>
    <w:rsid w:val="00B840B9"/>
    <w:rsid w:val="00B91336"/>
    <w:rsid w:val="00B93621"/>
    <w:rsid w:val="00B95CA8"/>
    <w:rsid w:val="00BA04F7"/>
    <w:rsid w:val="00BB47EC"/>
    <w:rsid w:val="00BD7388"/>
    <w:rsid w:val="00BD7D53"/>
    <w:rsid w:val="00BE198E"/>
    <w:rsid w:val="00BE247A"/>
    <w:rsid w:val="00BE630E"/>
    <w:rsid w:val="00BE641B"/>
    <w:rsid w:val="00C52897"/>
    <w:rsid w:val="00C618A8"/>
    <w:rsid w:val="00CA3422"/>
    <w:rsid w:val="00CA6F5C"/>
    <w:rsid w:val="00CC7A5F"/>
    <w:rsid w:val="00CE2929"/>
    <w:rsid w:val="00CF52D5"/>
    <w:rsid w:val="00D06381"/>
    <w:rsid w:val="00D06852"/>
    <w:rsid w:val="00D24DF0"/>
    <w:rsid w:val="00D34251"/>
    <w:rsid w:val="00D404B2"/>
    <w:rsid w:val="00D5257A"/>
    <w:rsid w:val="00D5532B"/>
    <w:rsid w:val="00D60D30"/>
    <w:rsid w:val="00D745C3"/>
    <w:rsid w:val="00DA0CD2"/>
    <w:rsid w:val="00DD4C69"/>
    <w:rsid w:val="00DE442C"/>
    <w:rsid w:val="00DF4292"/>
    <w:rsid w:val="00E200B2"/>
    <w:rsid w:val="00E22924"/>
    <w:rsid w:val="00E555D5"/>
    <w:rsid w:val="00E67D96"/>
    <w:rsid w:val="00E7695C"/>
    <w:rsid w:val="00E81994"/>
    <w:rsid w:val="00E877E1"/>
    <w:rsid w:val="00E91E0E"/>
    <w:rsid w:val="00E92FBF"/>
    <w:rsid w:val="00E964A3"/>
    <w:rsid w:val="00EA558F"/>
    <w:rsid w:val="00EA77BC"/>
    <w:rsid w:val="00EB68F4"/>
    <w:rsid w:val="00ED799F"/>
    <w:rsid w:val="00EE328A"/>
    <w:rsid w:val="00EE4624"/>
    <w:rsid w:val="00EF0027"/>
    <w:rsid w:val="00EF6725"/>
    <w:rsid w:val="00F43E42"/>
    <w:rsid w:val="00F578BE"/>
    <w:rsid w:val="00F7230D"/>
    <w:rsid w:val="00F728FE"/>
    <w:rsid w:val="00F74F3B"/>
    <w:rsid w:val="00F90E75"/>
    <w:rsid w:val="00F9641F"/>
    <w:rsid w:val="00FD532F"/>
    <w:rsid w:val="00FE1496"/>
    <w:rsid w:val="00FE3B94"/>
    <w:rsid w:val="00FE598F"/>
    <w:rsid w:val="00FF26CF"/>
    <w:rsid w:val="00FF4B67"/>
    <w:rsid w:val="012FD280"/>
    <w:rsid w:val="01DD0AED"/>
    <w:rsid w:val="01EE45C4"/>
    <w:rsid w:val="021AFB45"/>
    <w:rsid w:val="0309A964"/>
    <w:rsid w:val="03767D6E"/>
    <w:rsid w:val="03B6E1D1"/>
    <w:rsid w:val="0410AA04"/>
    <w:rsid w:val="04CF1D48"/>
    <w:rsid w:val="04E25BF0"/>
    <w:rsid w:val="052452EF"/>
    <w:rsid w:val="06E6E484"/>
    <w:rsid w:val="06FE29D3"/>
    <w:rsid w:val="0712FB17"/>
    <w:rsid w:val="08EDCE1A"/>
    <w:rsid w:val="09F03C2E"/>
    <w:rsid w:val="09F1384D"/>
    <w:rsid w:val="0A26B0B6"/>
    <w:rsid w:val="0B1FA7C4"/>
    <w:rsid w:val="0B926583"/>
    <w:rsid w:val="0C898275"/>
    <w:rsid w:val="0C9E53B9"/>
    <w:rsid w:val="0CE34AA8"/>
    <w:rsid w:val="0DA0C1CD"/>
    <w:rsid w:val="0E66EFC6"/>
    <w:rsid w:val="0EBC256D"/>
    <w:rsid w:val="0EBD218C"/>
    <w:rsid w:val="0EBF0616"/>
    <w:rsid w:val="0F9724AA"/>
    <w:rsid w:val="0FBF8FA0"/>
    <w:rsid w:val="0FF41506"/>
    <w:rsid w:val="103087F2"/>
    <w:rsid w:val="1092D428"/>
    <w:rsid w:val="116A3CF8"/>
    <w:rsid w:val="14630DE9"/>
    <w:rsid w:val="14F4B67C"/>
    <w:rsid w:val="1549EC23"/>
    <w:rsid w:val="15882F14"/>
    <w:rsid w:val="15F820AF"/>
    <w:rsid w:val="168E28FD"/>
    <w:rsid w:val="1923E36F"/>
    <w:rsid w:val="19803B58"/>
    <w:rsid w:val="1B35CB8E"/>
    <w:rsid w:val="1B43C90C"/>
    <w:rsid w:val="1BF43ED2"/>
    <w:rsid w:val="1C0C383F"/>
    <w:rsid w:val="1C2DB1CE"/>
    <w:rsid w:val="1C4E0705"/>
    <w:rsid w:val="1CBA6CCB"/>
    <w:rsid w:val="1CC3ECED"/>
    <w:rsid w:val="1D8DB153"/>
    <w:rsid w:val="1DF35883"/>
    <w:rsid w:val="1EF68FE5"/>
    <w:rsid w:val="1EF78C04"/>
    <w:rsid w:val="1F9FB334"/>
    <w:rsid w:val="1FAC7F26"/>
    <w:rsid w:val="2046ABBC"/>
    <w:rsid w:val="20DCB40A"/>
    <w:rsid w:val="21E8A240"/>
    <w:rsid w:val="229E9181"/>
    <w:rsid w:val="22A811A3"/>
    <w:rsid w:val="2375FA51"/>
    <w:rsid w:val="2470ADB0"/>
    <w:rsid w:val="252F20F4"/>
    <w:rsid w:val="25405BCB"/>
    <w:rsid w:val="25808D5D"/>
    <w:rsid w:val="25B95D4E"/>
    <w:rsid w:val="25E5D983"/>
    <w:rsid w:val="275F299E"/>
    <w:rsid w:val="2772FEC3"/>
    <w:rsid w:val="27B8ED15"/>
    <w:rsid w:val="2821334F"/>
    <w:rsid w:val="2828EE04"/>
    <w:rsid w:val="28326E26"/>
    <w:rsid w:val="285F23A7"/>
    <w:rsid w:val="28662A3E"/>
    <w:rsid w:val="287668F6"/>
    <w:rsid w:val="28E76148"/>
    <w:rsid w:val="29329B00"/>
    <w:rsid w:val="294DD1C6"/>
    <w:rsid w:val="2983C385"/>
    <w:rsid w:val="2991CC96"/>
    <w:rsid w:val="29C8BA74"/>
    <w:rsid w:val="2A38FA8B"/>
    <w:rsid w:val="2A8E4562"/>
    <w:rsid w:val="2B1345AA"/>
    <w:rsid w:val="2B1B005F"/>
    <w:rsid w:val="2B32F9CC"/>
    <w:rsid w:val="2B77F0BB"/>
    <w:rsid w:val="2BCAE528"/>
    <w:rsid w:val="2BFA23E4"/>
    <w:rsid w:val="2C3FE421"/>
    <w:rsid w:val="2CD3D185"/>
    <w:rsid w:val="2EC6F372"/>
    <w:rsid w:val="2F1C2919"/>
    <w:rsid w:val="2FF069C0"/>
    <w:rsid w:val="31340585"/>
    <w:rsid w:val="319951AB"/>
    <w:rsid w:val="31F278C9"/>
    <w:rsid w:val="320E3B74"/>
    <w:rsid w:val="320F3793"/>
    <w:rsid w:val="32C42AB5"/>
    <w:rsid w:val="333F5747"/>
    <w:rsid w:val="3388494A"/>
    <w:rsid w:val="33F94D2F"/>
    <w:rsid w:val="34CC91B7"/>
    <w:rsid w:val="35373BAD"/>
    <w:rsid w:val="367AF31D"/>
    <w:rsid w:val="36C9E5FB"/>
    <w:rsid w:val="36F6B0AC"/>
    <w:rsid w:val="378152A8"/>
    <w:rsid w:val="39B07463"/>
    <w:rsid w:val="39BBF856"/>
    <w:rsid w:val="3A119D3C"/>
    <w:rsid w:val="3A3574AB"/>
    <w:rsid w:val="3A8AAA52"/>
    <w:rsid w:val="3BAD6D9D"/>
    <w:rsid w:val="3BD09769"/>
    <w:rsid w:val="3C657D55"/>
    <w:rsid w:val="3CAE0AB1"/>
    <w:rsid w:val="3CE77DAD"/>
    <w:rsid w:val="3D7CBCAD"/>
    <w:rsid w:val="3D7DB8CC"/>
    <w:rsid w:val="3E19B662"/>
    <w:rsid w:val="3F4654D9"/>
    <w:rsid w:val="3F5E4E46"/>
    <w:rsid w:val="3F8D816F"/>
    <w:rsid w:val="4059FDC4"/>
    <w:rsid w:val="40CAF616"/>
    <w:rsid w:val="414637D8"/>
    <w:rsid w:val="4179F3F0"/>
    <w:rsid w:val="419E3A9E"/>
    <w:rsid w:val="4248A5EC"/>
    <w:rsid w:val="428E98FA"/>
    <w:rsid w:val="43438C1C"/>
    <w:rsid w:val="44D0B15C"/>
    <w:rsid w:val="44E0C7DB"/>
    <w:rsid w:val="45A3F5E4"/>
    <w:rsid w:val="45E45A47"/>
    <w:rsid w:val="46F8CC80"/>
    <w:rsid w:val="471C49E0"/>
    <w:rsid w:val="48AC3C3F"/>
    <w:rsid w:val="48BF2753"/>
    <w:rsid w:val="490B7355"/>
    <w:rsid w:val="494FE8F7"/>
    <w:rsid w:val="49A12D27"/>
    <w:rsid w:val="49F662CE"/>
    <w:rsid w:val="4B40F997"/>
    <w:rsid w:val="4C39774F"/>
    <w:rsid w:val="4C84B107"/>
    <w:rsid w:val="4D1AD07B"/>
    <w:rsid w:val="4EDA457A"/>
    <w:rsid w:val="4FE24239"/>
    <w:rsid w:val="503F3295"/>
    <w:rsid w:val="50842984"/>
    <w:rsid w:val="509C22F1"/>
    <w:rsid w:val="5152DB80"/>
    <w:rsid w:val="51F95557"/>
    <w:rsid w:val="5272D1AC"/>
    <w:rsid w:val="53876186"/>
    <w:rsid w:val="54861B8C"/>
    <w:rsid w:val="54A998EC"/>
    <w:rsid w:val="55680C30"/>
    <w:rsid w:val="567973E1"/>
    <w:rsid w:val="574E3055"/>
    <w:rsid w:val="585263D6"/>
    <w:rsid w:val="5911D339"/>
    <w:rsid w:val="5A1BFC02"/>
    <w:rsid w:val="5AA81F87"/>
    <w:rsid w:val="5AD368AF"/>
    <w:rsid w:val="5B185F9E"/>
    <w:rsid w:val="5BFA6572"/>
    <w:rsid w:val="5C4F9B19"/>
    <w:rsid w:val="5D0E0E5D"/>
    <w:rsid w:val="5D2607CA"/>
    <w:rsid w:val="5DACCD7F"/>
    <w:rsid w:val="5EC8E53D"/>
    <w:rsid w:val="5FA65885"/>
    <w:rsid w:val="5FB7935C"/>
    <w:rsid w:val="6064CBC9"/>
    <w:rsid w:val="60AE5544"/>
    <w:rsid w:val="60D68D69"/>
    <w:rsid w:val="611B8458"/>
    <w:rsid w:val="618E4217"/>
    <w:rsid w:val="61F68395"/>
    <w:rsid w:val="6394CE7C"/>
    <w:rsid w:val="63C89FC4"/>
    <w:rsid w:val="64DA0775"/>
    <w:rsid w:val="6528FA53"/>
    <w:rsid w:val="65C3F037"/>
    <w:rsid w:val="65FC3EDB"/>
    <w:rsid w:val="66631F93"/>
    <w:rsid w:val="669E2626"/>
    <w:rsid w:val="68710BA3"/>
    <w:rsid w:val="687C8F96"/>
    <w:rsid w:val="6927EDE7"/>
    <w:rsid w:val="6A5E212F"/>
    <w:rsid w:val="6AB356D6"/>
    <w:rsid w:val="6B9343A9"/>
    <w:rsid w:val="6C8A0591"/>
    <w:rsid w:val="6CF3432E"/>
    <w:rsid w:val="6E6E3178"/>
    <w:rsid w:val="6F1A9504"/>
    <w:rsid w:val="70F8FE74"/>
    <w:rsid w:val="7110F7E1"/>
    <w:rsid w:val="71B06B21"/>
    <w:rsid w:val="730C4854"/>
    <w:rsid w:val="734496F8"/>
    <w:rsid w:val="7506746F"/>
    <w:rsid w:val="7594C303"/>
    <w:rsid w:val="76D8909E"/>
    <w:rsid w:val="76E04B53"/>
    <w:rsid w:val="7741A6FD"/>
    <w:rsid w:val="774988F0"/>
    <w:rsid w:val="7786C52A"/>
    <w:rsid w:val="78B26782"/>
    <w:rsid w:val="78BEB4C3"/>
    <w:rsid w:val="78CB34D5"/>
    <w:rsid w:val="7A2F4E0A"/>
    <w:rsid w:val="7A80923A"/>
    <w:rsid w:val="7AA0465C"/>
    <w:rsid w:val="7AA4A712"/>
    <w:rsid w:val="7AD5C7E1"/>
    <w:rsid w:val="7BAC3492"/>
    <w:rsid w:val="7C62ED21"/>
    <w:rsid w:val="7C72628B"/>
    <w:rsid w:val="7E257EB6"/>
    <w:rsid w:val="7E7AC98D"/>
    <w:rsid w:val="7E968C38"/>
    <w:rsid w:val="7E978857"/>
    <w:rsid w:val="7EFFC9D5"/>
    <w:rsid w:val="7F54F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E979"/>
  <w15:chartTrackingRefBased/>
  <w15:docId w15:val="{EC6F381D-5B67-47DD-AA66-069EC29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3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A522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236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22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236"/>
    <w:rPr>
      <w:rFonts w:cs="Times New Roman"/>
      <w:color w:val="0563C1" w:themeColor="hyperlink"/>
      <w:u w:val="single"/>
    </w:rPr>
  </w:style>
  <w:style w:type="paragraph" w:customStyle="1" w:styleId="xmsonormal">
    <w:name w:val="x_msonormal"/>
    <w:basedOn w:val="Normal"/>
    <w:rsid w:val="00A5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871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79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BBC4F7CE3A349A805E5D44D8066FA" ma:contentTypeVersion="6" ma:contentTypeDescription="Create a new document." ma:contentTypeScope="" ma:versionID="d233cbd3524d4ee1a5f8faf4f74f1fbf">
  <xsd:schema xmlns:xsd="http://www.w3.org/2001/XMLSchema" xmlns:xs="http://www.w3.org/2001/XMLSchema" xmlns:p="http://schemas.microsoft.com/office/2006/metadata/properties" xmlns:ns2="6181af3c-c47d-4765-b2b2-79fb9913adf4" xmlns:ns3="4c2835f9-4c4a-4436-95d6-7d9efe9a3849" targetNamespace="http://schemas.microsoft.com/office/2006/metadata/properties" ma:root="true" ma:fieldsID="834228e1de6da3a1f0b71730613f95ba" ns2:_="" ns3:_="">
    <xsd:import namespace="6181af3c-c47d-4765-b2b2-79fb9913adf4"/>
    <xsd:import namespace="4c2835f9-4c4a-4436-95d6-7d9efe9a3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af3c-c47d-4765-b2b2-79fb9913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35f9-4c4a-4436-95d6-7d9efe9a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835f9-4c4a-4436-95d6-7d9efe9a3849">
      <UserInfo>
        <DisplayName>Daniel Hannington</DisplayName>
        <AccountId>25</AccountId>
        <AccountType/>
      </UserInfo>
      <UserInfo>
        <DisplayName>Andrea Barnett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9B56-7DC5-4CEF-B414-ED6A2BEF0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65E5E-31C3-4146-BFE1-EC04188F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1af3c-c47d-4765-b2b2-79fb9913adf4"/>
    <ds:schemaRef ds:uri="4c2835f9-4c4a-4436-95d6-7d9efe9a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C7FE8-4DB4-4FB1-ACCD-53FED4935EA6}">
  <ds:schemaRefs>
    <ds:schemaRef ds:uri="4c2835f9-4c4a-4436-95d6-7d9efe9a384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6181af3c-c47d-4765-b2b2-79fb9913adf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091CFC-994E-46AE-88F0-D0265116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Foxall</dc:creator>
  <cp:keywords/>
  <dc:description/>
  <cp:lastModifiedBy>Daniel Hannington</cp:lastModifiedBy>
  <cp:revision>2</cp:revision>
  <cp:lastPrinted>2020-07-06T10:29:00Z</cp:lastPrinted>
  <dcterms:created xsi:type="dcterms:W3CDTF">2022-02-18T12:43:00Z</dcterms:created>
  <dcterms:modified xsi:type="dcterms:W3CDTF">2022-02-18T12:43:00Z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0x0101005CCBBC4F7CE3A349A805E5D44D8066FA</vt:lpwstr>
  </property>
</Properties>
</file>