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94BB" w14:textId="77777777" w:rsidR="00CF4D48" w:rsidRDefault="00CF4D48" w:rsidP="00C630D5">
      <w:pPr>
        <w:rPr>
          <w:rFonts w:ascii="Arial" w:hAnsi="Arial" w:cs="Arial"/>
          <w:b/>
          <w:bCs/>
        </w:rPr>
      </w:pPr>
    </w:p>
    <w:p w14:paraId="66816907" w14:textId="31F5306A" w:rsidR="00CF4D48" w:rsidRDefault="00B2221F" w:rsidP="0065013B">
      <w:pPr>
        <w:jc w:val="center"/>
        <w:rPr>
          <w:rFonts w:ascii="Arial" w:hAnsi="Arial" w:cs="Arial"/>
          <w:b/>
          <w:bCs/>
        </w:rPr>
      </w:pPr>
      <w:r w:rsidRPr="0065443C">
        <w:rPr>
          <w:noProof/>
        </w:rPr>
        <w:drawing>
          <wp:inline distT="0" distB="0" distL="0" distR="0" wp14:anchorId="01E6747D" wp14:editId="264F1173">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0DA719FF" w14:textId="77777777" w:rsidR="00CF4D48" w:rsidRDefault="00CF4D48" w:rsidP="0065013B">
      <w:pPr>
        <w:jc w:val="center"/>
        <w:rPr>
          <w:rFonts w:ascii="Arial" w:hAnsi="Arial" w:cs="Arial"/>
          <w:b/>
          <w:bCs/>
        </w:rPr>
      </w:pPr>
    </w:p>
    <w:p w14:paraId="5E9D1284" w14:textId="77777777" w:rsidR="0024098D" w:rsidRPr="0024098D" w:rsidRDefault="0024098D" w:rsidP="0065013B">
      <w:pPr>
        <w:jc w:val="center"/>
        <w:rPr>
          <w:rFonts w:ascii="Arial" w:hAnsi="Arial" w:cs="Arial"/>
          <w:b/>
          <w:bCs/>
        </w:rPr>
      </w:pPr>
      <w:r w:rsidRPr="0024098D">
        <w:rPr>
          <w:rFonts w:ascii="Arial" w:hAnsi="Arial" w:cs="Arial"/>
          <w:b/>
          <w:bCs/>
        </w:rPr>
        <w:t>Tenants Group</w:t>
      </w:r>
      <w:r w:rsidR="000670AB">
        <w:rPr>
          <w:rFonts w:ascii="Arial" w:hAnsi="Arial" w:cs="Arial"/>
          <w:b/>
          <w:bCs/>
        </w:rPr>
        <w:t xml:space="preserve"> </w:t>
      </w:r>
      <w:r w:rsidRPr="0024098D">
        <w:rPr>
          <w:rFonts w:ascii="Arial" w:hAnsi="Arial" w:cs="Arial"/>
          <w:b/>
          <w:bCs/>
        </w:rPr>
        <w:t>Meeting</w:t>
      </w:r>
    </w:p>
    <w:p w14:paraId="4ADC4BB6" w14:textId="77777777" w:rsidR="0024098D" w:rsidRPr="0024098D" w:rsidRDefault="0024098D" w:rsidP="0065013B">
      <w:pPr>
        <w:jc w:val="center"/>
        <w:rPr>
          <w:rFonts w:ascii="Arial" w:hAnsi="Arial" w:cs="Arial"/>
          <w:b/>
          <w:bCs/>
        </w:rPr>
      </w:pPr>
    </w:p>
    <w:p w14:paraId="00516554"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 Millmead, </w:t>
      </w:r>
      <w:r w:rsidR="00F87C43">
        <w:rPr>
          <w:rFonts w:ascii="Arial" w:hAnsi="Arial" w:cs="Arial"/>
          <w:b/>
          <w:bCs/>
        </w:rPr>
        <w:t>Guildford Borough Council</w:t>
      </w:r>
    </w:p>
    <w:p w14:paraId="4DA903AF" w14:textId="77777777" w:rsidR="0024098D" w:rsidRPr="0024098D" w:rsidRDefault="0024098D" w:rsidP="00C630D5">
      <w:pPr>
        <w:rPr>
          <w:rFonts w:ascii="Arial" w:hAnsi="Arial" w:cs="Arial"/>
          <w:b/>
          <w:bCs/>
        </w:rPr>
      </w:pPr>
    </w:p>
    <w:p w14:paraId="67FF24F1"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471A51">
        <w:rPr>
          <w:rFonts w:ascii="Arial" w:hAnsi="Arial" w:cs="Arial"/>
          <w:b/>
          <w:bCs/>
        </w:rPr>
        <w:t>2</w:t>
      </w:r>
      <w:r w:rsidR="00C41678">
        <w:rPr>
          <w:rFonts w:ascii="Arial" w:hAnsi="Arial" w:cs="Arial"/>
          <w:b/>
          <w:bCs/>
        </w:rPr>
        <w:t>7</w:t>
      </w:r>
      <w:r w:rsidR="00471A51">
        <w:rPr>
          <w:rFonts w:ascii="Arial" w:hAnsi="Arial" w:cs="Arial"/>
          <w:b/>
          <w:bCs/>
        </w:rPr>
        <w:t xml:space="preserve"> </w:t>
      </w:r>
      <w:r w:rsidR="005D1103">
        <w:rPr>
          <w:rFonts w:ascii="Arial" w:hAnsi="Arial" w:cs="Arial"/>
          <w:b/>
          <w:bCs/>
        </w:rPr>
        <w:t>May</w:t>
      </w:r>
      <w:r w:rsidR="0096240F">
        <w:rPr>
          <w:rFonts w:ascii="Arial" w:hAnsi="Arial" w:cs="Arial"/>
          <w:b/>
          <w:bCs/>
        </w:rPr>
        <w:t xml:space="preserve"> </w:t>
      </w:r>
      <w:r w:rsidR="00471A51">
        <w:rPr>
          <w:rFonts w:ascii="Arial" w:hAnsi="Arial" w:cs="Arial"/>
          <w:b/>
          <w:bCs/>
        </w:rPr>
        <w:t>2025</w:t>
      </w:r>
    </w:p>
    <w:p w14:paraId="42392E02" w14:textId="77777777" w:rsidR="0024098D" w:rsidRPr="0024098D" w:rsidRDefault="0024098D" w:rsidP="00C630D5">
      <w:pPr>
        <w:rPr>
          <w:rFonts w:ascii="Arial" w:hAnsi="Arial" w:cs="Arial"/>
          <w:b/>
          <w:bCs/>
        </w:rPr>
      </w:pPr>
    </w:p>
    <w:p w14:paraId="26A6D141" w14:textId="77777777" w:rsidR="0065013B" w:rsidRDefault="0065013B" w:rsidP="00C630D5">
      <w:pPr>
        <w:rPr>
          <w:rFonts w:ascii="Arial" w:hAnsi="Arial" w:cs="Arial"/>
          <w:b/>
          <w:bCs/>
        </w:rPr>
      </w:pPr>
    </w:p>
    <w:p w14:paraId="68B66BE0"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3955523B" w14:textId="77777777" w:rsidR="00180661" w:rsidRPr="0024098D"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180661" w:rsidRPr="0024098D">
        <w:rPr>
          <w:rFonts w:ascii="Arial" w:hAnsi="Arial" w:cs="Arial"/>
        </w:rPr>
        <w:t>Pat Ayling (Secretary</w:t>
      </w:r>
      <w:r w:rsidR="00180661">
        <w:rPr>
          <w:rFonts w:ascii="Arial" w:hAnsi="Arial" w:cs="Arial"/>
        </w:rPr>
        <w:t>)</w:t>
      </w:r>
      <w:r w:rsidR="00180661">
        <w:rPr>
          <w:rFonts w:ascii="Arial" w:hAnsi="Arial" w:cs="Arial"/>
        </w:rPr>
        <w:tab/>
      </w:r>
    </w:p>
    <w:p w14:paraId="194083D1" w14:textId="77777777" w:rsidR="008F57F1" w:rsidRDefault="0024098D" w:rsidP="00C630D5">
      <w:pPr>
        <w:rPr>
          <w:rFonts w:ascii="Arial" w:hAnsi="Arial" w:cs="Arial"/>
        </w:rPr>
      </w:pPr>
      <w:r w:rsidRPr="0024098D">
        <w:rPr>
          <w:rFonts w:ascii="Arial" w:hAnsi="Arial" w:cs="Arial"/>
        </w:rPr>
        <w:tab/>
      </w:r>
      <w:r w:rsidRPr="0024098D">
        <w:rPr>
          <w:rFonts w:ascii="Arial" w:hAnsi="Arial" w:cs="Arial"/>
        </w:rPr>
        <w:tab/>
      </w:r>
      <w:r w:rsidRPr="0024098D">
        <w:rPr>
          <w:rFonts w:ascii="Arial" w:hAnsi="Arial" w:cs="Arial"/>
        </w:rPr>
        <w:tab/>
      </w:r>
      <w:r w:rsidR="008F57F1">
        <w:rPr>
          <w:rFonts w:ascii="Arial" w:hAnsi="Arial" w:cs="Arial"/>
        </w:rPr>
        <w:t>Tony Cuskern</w:t>
      </w:r>
    </w:p>
    <w:p w14:paraId="5B0DAF5B" w14:textId="77777777" w:rsidR="00467CE6" w:rsidRDefault="00467CE6" w:rsidP="00C630D5">
      <w:pPr>
        <w:ind w:left="1440" w:firstLine="720"/>
        <w:rPr>
          <w:rFonts w:ascii="Arial" w:hAnsi="Arial" w:cs="Arial"/>
        </w:rPr>
      </w:pPr>
      <w:r>
        <w:rPr>
          <w:rFonts w:ascii="Arial" w:hAnsi="Arial" w:cs="Arial"/>
        </w:rPr>
        <w:t>Janet Bell</w:t>
      </w:r>
    </w:p>
    <w:p w14:paraId="370D2C5F" w14:textId="77777777" w:rsidR="00471A51" w:rsidRDefault="00471A51" w:rsidP="00C630D5">
      <w:pPr>
        <w:ind w:left="1440" w:firstLine="720"/>
        <w:rPr>
          <w:rFonts w:ascii="Arial" w:hAnsi="Arial" w:cs="Arial"/>
        </w:rPr>
      </w:pPr>
    </w:p>
    <w:p w14:paraId="0F6C0B16" w14:textId="77777777" w:rsidR="00834206" w:rsidRDefault="00834206" w:rsidP="00C630D5">
      <w:pPr>
        <w:ind w:left="1440" w:firstLine="720"/>
        <w:rPr>
          <w:rFonts w:ascii="Arial" w:hAnsi="Arial" w:cs="Arial"/>
        </w:rPr>
      </w:pPr>
    </w:p>
    <w:p w14:paraId="3EF204EA" w14:textId="77777777" w:rsidR="0044634B" w:rsidRDefault="006A711F" w:rsidP="00C630D5">
      <w:pPr>
        <w:rPr>
          <w:rFonts w:ascii="Arial" w:hAnsi="Arial" w:cs="Arial"/>
        </w:rPr>
      </w:pPr>
      <w:r>
        <w:rPr>
          <w:rFonts w:ascii="Arial" w:hAnsi="Arial" w:cs="Arial"/>
          <w:b/>
          <w:bCs/>
        </w:rPr>
        <w:t>In attendance</w:t>
      </w:r>
      <w:r w:rsidRPr="0024098D">
        <w:rPr>
          <w:rFonts w:ascii="Arial" w:hAnsi="Arial" w:cs="Arial"/>
          <w:b/>
          <w:bCs/>
        </w:rPr>
        <w:tab/>
      </w:r>
    </w:p>
    <w:p w14:paraId="65B34824" w14:textId="77777777" w:rsidR="005D1103" w:rsidRDefault="005D1103" w:rsidP="00C630D5">
      <w:pPr>
        <w:ind w:left="1440" w:firstLine="720"/>
        <w:rPr>
          <w:rFonts w:ascii="Arial" w:hAnsi="Arial" w:cs="Arial"/>
        </w:rPr>
      </w:pPr>
      <w:r>
        <w:rPr>
          <w:rFonts w:ascii="Arial" w:hAnsi="Arial" w:cs="Arial"/>
        </w:rPr>
        <w:t>Cllr. Julia McShane – Leader of the Council (GBC)</w:t>
      </w:r>
    </w:p>
    <w:p w14:paraId="29E383B1" w14:textId="77777777" w:rsidR="005D1103" w:rsidRDefault="005D1103" w:rsidP="00C630D5">
      <w:pPr>
        <w:ind w:left="1440" w:firstLine="720"/>
        <w:rPr>
          <w:rFonts w:ascii="Arial" w:hAnsi="Arial" w:cs="Arial"/>
        </w:rPr>
      </w:pPr>
      <w:r>
        <w:rPr>
          <w:rFonts w:ascii="Arial" w:hAnsi="Arial" w:cs="Arial"/>
        </w:rPr>
        <w:t>Annalisa Howson – Deputy Director of Housing (GBC)</w:t>
      </w:r>
    </w:p>
    <w:p w14:paraId="183FE562" w14:textId="77777777" w:rsidR="00635CB0" w:rsidRDefault="00635CB0" w:rsidP="00C630D5">
      <w:pPr>
        <w:ind w:left="1440" w:firstLine="720"/>
        <w:rPr>
          <w:rFonts w:ascii="Arial" w:hAnsi="Arial" w:cs="Arial"/>
        </w:rPr>
      </w:pPr>
      <w:r>
        <w:rPr>
          <w:rFonts w:ascii="Arial" w:hAnsi="Arial" w:cs="Arial"/>
        </w:rPr>
        <w:t>Jon Kanareck – Interim Head of Housing (GBC)</w:t>
      </w:r>
    </w:p>
    <w:p w14:paraId="664FB066" w14:textId="77777777" w:rsidR="005D1103" w:rsidRDefault="005D1103" w:rsidP="00C630D5">
      <w:pPr>
        <w:ind w:left="1440" w:firstLine="720"/>
        <w:rPr>
          <w:rFonts w:ascii="Arial" w:hAnsi="Arial" w:cs="Arial"/>
        </w:rPr>
      </w:pPr>
      <w:r>
        <w:rPr>
          <w:rFonts w:ascii="Arial" w:hAnsi="Arial" w:cs="Arial"/>
        </w:rPr>
        <w:t>Cllr. Amanda Creese</w:t>
      </w:r>
    </w:p>
    <w:p w14:paraId="1A2F240E" w14:textId="77777777" w:rsidR="007A34C6" w:rsidRDefault="007A34C6" w:rsidP="00C630D5">
      <w:pPr>
        <w:ind w:left="1440" w:firstLine="720"/>
        <w:rPr>
          <w:rFonts w:ascii="Arial" w:hAnsi="Arial" w:cs="Arial"/>
        </w:rPr>
      </w:pPr>
      <w:r>
        <w:rPr>
          <w:rFonts w:ascii="Arial" w:hAnsi="Arial" w:cs="Arial"/>
        </w:rPr>
        <w:t>Conor Stredder – Resident Engagement Officer (GBC)</w:t>
      </w:r>
    </w:p>
    <w:p w14:paraId="1D86EF40" w14:textId="77777777" w:rsidR="008D5EAF" w:rsidRDefault="008D5EAF" w:rsidP="00C630D5">
      <w:pPr>
        <w:ind w:left="1440" w:firstLine="720"/>
        <w:rPr>
          <w:rFonts w:ascii="Arial" w:hAnsi="Arial" w:cs="Arial"/>
        </w:rPr>
      </w:pPr>
    </w:p>
    <w:p w14:paraId="5C952CA3" w14:textId="77777777" w:rsidR="0044634B" w:rsidRPr="0024098D" w:rsidRDefault="0044634B" w:rsidP="00C630D5">
      <w:pPr>
        <w:ind w:left="1440" w:firstLine="720"/>
        <w:rPr>
          <w:rFonts w:ascii="Arial" w:hAnsi="Arial" w:cs="Arial"/>
        </w:rPr>
      </w:pPr>
    </w:p>
    <w:p w14:paraId="61DE4081"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265D8628" w14:textId="77777777" w:rsidR="005C3FF0" w:rsidRDefault="004B3EB1" w:rsidP="00C630D5">
      <w:pPr>
        <w:rPr>
          <w:rFonts w:ascii="Arial" w:hAnsi="Arial" w:cs="Arial"/>
        </w:rPr>
      </w:pPr>
      <w:r>
        <w:rPr>
          <w:rFonts w:ascii="Arial" w:hAnsi="Arial" w:cs="Arial"/>
        </w:rPr>
        <w:tab/>
      </w:r>
      <w:r>
        <w:rPr>
          <w:rFonts w:ascii="Arial" w:hAnsi="Arial" w:cs="Arial"/>
        </w:rPr>
        <w:tab/>
      </w:r>
    </w:p>
    <w:p w14:paraId="6CF07895" w14:textId="77777777" w:rsidR="00FD091E" w:rsidRDefault="00BA03E6" w:rsidP="00C630D5">
      <w:pPr>
        <w:numPr>
          <w:ilvl w:val="1"/>
          <w:numId w:val="17"/>
        </w:numPr>
        <w:rPr>
          <w:rFonts w:ascii="Arial" w:hAnsi="Arial" w:cs="Arial"/>
        </w:rPr>
      </w:pPr>
      <w:r>
        <w:rPr>
          <w:rFonts w:ascii="Arial" w:hAnsi="Arial" w:cs="Arial"/>
        </w:rPr>
        <w:t xml:space="preserve">The Chair welcomed </w:t>
      </w:r>
      <w:r w:rsidR="006524E0">
        <w:rPr>
          <w:rFonts w:ascii="Arial" w:hAnsi="Arial" w:cs="Arial"/>
        </w:rPr>
        <w:t>everyone to the meeting and thanked them for giving up their time</w:t>
      </w:r>
      <w:r w:rsidR="00950869">
        <w:rPr>
          <w:rFonts w:ascii="Arial" w:hAnsi="Arial" w:cs="Arial"/>
        </w:rPr>
        <w:t>.</w:t>
      </w:r>
      <w:r w:rsidR="003049DA">
        <w:rPr>
          <w:rFonts w:ascii="Arial" w:hAnsi="Arial" w:cs="Arial"/>
        </w:rPr>
        <w:t xml:space="preserve">  </w:t>
      </w:r>
    </w:p>
    <w:p w14:paraId="604ED3FA" w14:textId="77777777" w:rsidR="00730106" w:rsidRDefault="00730106" w:rsidP="00C630D5">
      <w:pPr>
        <w:ind w:left="720"/>
        <w:rPr>
          <w:rFonts w:ascii="Arial" w:hAnsi="Arial" w:cs="Arial"/>
        </w:rPr>
      </w:pPr>
    </w:p>
    <w:p w14:paraId="4B2714BB" w14:textId="77777777" w:rsidR="00BC3D52" w:rsidRDefault="00BC3D52" w:rsidP="00C630D5">
      <w:pPr>
        <w:pStyle w:val="ListParagraph"/>
        <w:rPr>
          <w:rFonts w:ascii="Arial" w:hAnsi="Arial" w:cs="Arial"/>
        </w:rPr>
      </w:pPr>
    </w:p>
    <w:p w14:paraId="35532DE4"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53144324" w14:textId="77777777" w:rsidR="00FD091E" w:rsidRDefault="00FD091E" w:rsidP="00C630D5">
      <w:pPr>
        <w:rPr>
          <w:rFonts w:ascii="Arial" w:hAnsi="Arial" w:cs="Arial"/>
          <w:b/>
          <w:bCs/>
        </w:rPr>
      </w:pPr>
    </w:p>
    <w:p w14:paraId="4B60A893" w14:textId="2FA05042" w:rsidR="007A34C6" w:rsidRPr="007A34C6" w:rsidRDefault="00B00B82" w:rsidP="00C630D5">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B2651D">
        <w:rPr>
          <w:rFonts w:ascii="Arial" w:hAnsi="Arial" w:cs="Arial"/>
        </w:rPr>
        <w:t xml:space="preserve"> </w:t>
      </w:r>
      <w:r w:rsidR="00CB0E49">
        <w:rPr>
          <w:rFonts w:ascii="Arial" w:hAnsi="Arial" w:cs="Arial"/>
        </w:rPr>
        <w:t>JG</w:t>
      </w:r>
      <w:r w:rsidR="0044706F">
        <w:rPr>
          <w:rFonts w:ascii="Arial" w:hAnsi="Arial" w:cs="Arial"/>
        </w:rPr>
        <w:t xml:space="preserve">, </w:t>
      </w:r>
      <w:r w:rsidR="00F30F3D">
        <w:rPr>
          <w:rFonts w:ascii="Arial" w:hAnsi="Arial" w:cs="Arial"/>
        </w:rPr>
        <w:t>Mark Prior</w:t>
      </w:r>
      <w:r w:rsidR="00B2651D">
        <w:rPr>
          <w:rFonts w:ascii="Arial" w:hAnsi="Arial" w:cs="Arial"/>
        </w:rPr>
        <w:t>,</w:t>
      </w:r>
      <w:r w:rsidR="00D61414">
        <w:rPr>
          <w:rFonts w:ascii="Arial" w:hAnsi="Arial" w:cs="Arial"/>
        </w:rPr>
        <w:t xml:space="preserve"> </w:t>
      </w:r>
      <w:r w:rsidR="005D1103">
        <w:rPr>
          <w:rFonts w:ascii="Arial" w:hAnsi="Arial" w:cs="Arial"/>
        </w:rPr>
        <w:t>Dale Askew</w:t>
      </w:r>
      <w:r w:rsidR="00432052">
        <w:rPr>
          <w:rFonts w:ascii="Arial" w:hAnsi="Arial" w:cs="Arial"/>
        </w:rPr>
        <w:t>, Pat Conroy, Tom Wood, Gary Kebby</w:t>
      </w:r>
      <w:r w:rsidR="005D1103" w:rsidRPr="005D1103">
        <w:rPr>
          <w:rFonts w:ascii="Arial" w:hAnsi="Arial" w:cs="Arial"/>
        </w:rPr>
        <w:t xml:space="preserve"> </w:t>
      </w:r>
      <w:r w:rsidR="007A34C6">
        <w:rPr>
          <w:rFonts w:ascii="Arial" w:hAnsi="Arial" w:cs="Arial"/>
        </w:rPr>
        <w:t xml:space="preserve">and </w:t>
      </w:r>
      <w:r w:rsidR="007A34C6" w:rsidRPr="007A34C6">
        <w:rPr>
          <w:rFonts w:ascii="Arial" w:hAnsi="Arial" w:cs="Arial"/>
        </w:rPr>
        <w:t>Annette Chalmers</w:t>
      </w:r>
    </w:p>
    <w:p w14:paraId="562FE9D7" w14:textId="77777777" w:rsidR="005D1103" w:rsidRPr="005D1103" w:rsidRDefault="005D1103" w:rsidP="00C630D5">
      <w:pPr>
        <w:ind w:left="720" w:hanging="720"/>
        <w:rPr>
          <w:rFonts w:ascii="Arial" w:hAnsi="Arial" w:cs="Arial"/>
        </w:rPr>
      </w:pPr>
    </w:p>
    <w:p w14:paraId="072AC02A" w14:textId="77777777" w:rsidR="00BB037A" w:rsidRDefault="00BB037A" w:rsidP="00C630D5">
      <w:pPr>
        <w:rPr>
          <w:rFonts w:ascii="Arial" w:hAnsi="Arial" w:cs="Arial"/>
          <w:b/>
          <w:bCs/>
        </w:rPr>
      </w:pPr>
    </w:p>
    <w:p w14:paraId="0E1AC3AF"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33D1BB6F" w14:textId="77777777" w:rsidR="00783EBC" w:rsidRDefault="00783EBC" w:rsidP="00C630D5">
      <w:pPr>
        <w:ind w:left="720" w:hanging="720"/>
        <w:rPr>
          <w:rFonts w:ascii="Arial" w:hAnsi="Arial" w:cs="Arial"/>
        </w:rPr>
      </w:pPr>
    </w:p>
    <w:p w14:paraId="10106745" w14:textId="77777777" w:rsidR="00A662CC" w:rsidRDefault="00A662CC" w:rsidP="00C630D5">
      <w:pPr>
        <w:ind w:left="720" w:hanging="720"/>
        <w:rPr>
          <w:rFonts w:ascii="Arial" w:hAnsi="Arial" w:cs="Arial"/>
        </w:rPr>
      </w:pPr>
      <w:r>
        <w:rPr>
          <w:rFonts w:ascii="Arial" w:hAnsi="Arial" w:cs="Arial"/>
        </w:rPr>
        <w:t>3.1</w:t>
      </w:r>
      <w:r>
        <w:rPr>
          <w:rFonts w:ascii="Arial" w:hAnsi="Arial" w:cs="Arial"/>
        </w:rPr>
        <w:tab/>
        <w:t>Alan asked if there were any comments on the previous month’s minutes and as they were agreed, the Chair signed off the previous minutes for the files.</w:t>
      </w:r>
    </w:p>
    <w:p w14:paraId="605682A7" w14:textId="77777777" w:rsidR="00A662CC" w:rsidRDefault="00A662CC" w:rsidP="00C630D5">
      <w:pPr>
        <w:ind w:left="720"/>
        <w:rPr>
          <w:rFonts w:ascii="Arial" w:hAnsi="Arial" w:cs="Arial"/>
          <w:b/>
          <w:bCs/>
        </w:rPr>
      </w:pPr>
    </w:p>
    <w:p w14:paraId="71DF3088" w14:textId="77777777" w:rsidR="008159A0" w:rsidRDefault="008159A0" w:rsidP="00C630D5">
      <w:pPr>
        <w:ind w:left="720"/>
        <w:rPr>
          <w:rFonts w:ascii="Arial" w:hAnsi="Arial" w:cs="Arial"/>
          <w:b/>
          <w:bCs/>
        </w:rPr>
      </w:pPr>
    </w:p>
    <w:p w14:paraId="1A55D8E1" w14:textId="77777777" w:rsidR="00EB2CE5" w:rsidRDefault="00950869" w:rsidP="00C630D5">
      <w:pPr>
        <w:ind w:left="720" w:hanging="720"/>
        <w:rPr>
          <w:rFonts w:ascii="Arial" w:hAnsi="Arial" w:cs="Arial"/>
          <w:b/>
          <w:bCs/>
        </w:rPr>
      </w:pPr>
      <w:r>
        <w:rPr>
          <w:rFonts w:ascii="Arial" w:hAnsi="Arial" w:cs="Arial"/>
          <w:b/>
          <w:bCs/>
        </w:rPr>
        <w:t>4.</w:t>
      </w:r>
      <w:r>
        <w:rPr>
          <w:rFonts w:ascii="Arial" w:hAnsi="Arial" w:cs="Arial"/>
          <w:b/>
          <w:bCs/>
        </w:rPr>
        <w:tab/>
      </w:r>
      <w:r w:rsidR="0044706F">
        <w:rPr>
          <w:rFonts w:ascii="Arial" w:hAnsi="Arial" w:cs="Arial"/>
          <w:b/>
          <w:bCs/>
        </w:rPr>
        <w:t>Actions Updates</w:t>
      </w:r>
    </w:p>
    <w:p w14:paraId="6A6DF2CC" w14:textId="77777777" w:rsidR="000F451B" w:rsidRDefault="000F451B" w:rsidP="00C630D5">
      <w:pPr>
        <w:ind w:left="720" w:hanging="720"/>
        <w:rPr>
          <w:rFonts w:ascii="Arial" w:hAnsi="Arial" w:cs="Arial"/>
          <w:b/>
          <w:bCs/>
        </w:rPr>
      </w:pPr>
    </w:p>
    <w:p w14:paraId="17086BC1" w14:textId="77777777" w:rsidR="004E49D7" w:rsidRDefault="000F451B" w:rsidP="00C630D5">
      <w:pPr>
        <w:ind w:left="720" w:hanging="720"/>
        <w:rPr>
          <w:rFonts w:ascii="Arial" w:hAnsi="Arial" w:cs="Arial"/>
        </w:rPr>
      </w:pPr>
      <w:r>
        <w:rPr>
          <w:rFonts w:ascii="Arial" w:hAnsi="Arial" w:cs="Arial"/>
        </w:rPr>
        <w:t>4.1</w:t>
      </w:r>
      <w:r>
        <w:rPr>
          <w:rFonts w:ascii="Arial" w:hAnsi="Arial" w:cs="Arial"/>
        </w:rPr>
        <w:tab/>
      </w:r>
      <w:r w:rsidR="0044706F">
        <w:rPr>
          <w:rFonts w:ascii="Arial" w:hAnsi="Arial" w:cs="Arial"/>
        </w:rPr>
        <w:t xml:space="preserve">There were </w:t>
      </w:r>
      <w:r w:rsidR="000D3663">
        <w:rPr>
          <w:rFonts w:ascii="Arial" w:hAnsi="Arial" w:cs="Arial"/>
        </w:rPr>
        <w:t>several</w:t>
      </w:r>
      <w:r w:rsidR="0044706F">
        <w:rPr>
          <w:rFonts w:ascii="Arial" w:hAnsi="Arial" w:cs="Arial"/>
        </w:rPr>
        <w:t xml:space="preserve"> actions identified at the last meeting.</w:t>
      </w:r>
      <w:r w:rsidR="000D3663">
        <w:rPr>
          <w:rFonts w:ascii="Arial" w:hAnsi="Arial" w:cs="Arial"/>
        </w:rPr>
        <w:t xml:space="preserve">  These were as follows:</w:t>
      </w:r>
    </w:p>
    <w:p w14:paraId="391A9751" w14:textId="77777777" w:rsidR="00432052" w:rsidRDefault="000D3663" w:rsidP="00C630D5">
      <w:pPr>
        <w:ind w:left="720" w:hanging="720"/>
        <w:rPr>
          <w:rFonts w:ascii="Arial" w:hAnsi="Arial" w:cs="Arial"/>
        </w:rPr>
      </w:pPr>
      <w:r>
        <w:rPr>
          <w:rFonts w:ascii="Arial" w:eastAsia="Calibri" w:hAnsi="Arial" w:cs="Arial"/>
          <w:kern w:val="2"/>
        </w:rPr>
        <w:lastRenderedPageBreak/>
        <w:t>4.2</w:t>
      </w:r>
      <w:r>
        <w:rPr>
          <w:rFonts w:ascii="Arial" w:eastAsia="Calibri" w:hAnsi="Arial" w:cs="Arial"/>
          <w:kern w:val="2"/>
        </w:rPr>
        <w:tab/>
      </w:r>
      <w:r w:rsidRPr="000D3663">
        <w:rPr>
          <w:rFonts w:ascii="Arial" w:hAnsi="Arial" w:cs="Arial"/>
        </w:rPr>
        <w:t>Jon has noted the issues raised and will return to the May meeting with an update of steps taken to improve this issue.</w:t>
      </w:r>
      <w:r w:rsidR="0065013B">
        <w:rPr>
          <w:rFonts w:ascii="Arial" w:hAnsi="Arial" w:cs="Arial"/>
        </w:rPr>
        <w:t xml:space="preserve">  </w:t>
      </w:r>
      <w:r w:rsidR="00C630D5">
        <w:rPr>
          <w:rFonts w:ascii="Arial" w:hAnsi="Arial" w:cs="Arial"/>
        </w:rPr>
        <w:t xml:space="preserve">On the issue of unanswered emails, </w:t>
      </w:r>
      <w:r w:rsidR="00432052">
        <w:rPr>
          <w:rFonts w:ascii="Arial" w:hAnsi="Arial" w:cs="Arial"/>
        </w:rPr>
        <w:t>Jon understood this to be mainly a matter of communication and confirmed that it appears that communication has broken down too many times.  He has had a meeting with the Customer Services Manager regarding this issue who has agreed that the general email inboxes should be monitored more closely.  Jon also stated that a new support member of staff had commenced working with them today and would be looking at the issues highlighted at the last meeting.</w:t>
      </w:r>
    </w:p>
    <w:p w14:paraId="4C2BCDD9" w14:textId="77777777" w:rsidR="00432052" w:rsidRPr="000D3663" w:rsidRDefault="00432052" w:rsidP="00C630D5">
      <w:pPr>
        <w:ind w:left="720" w:hanging="720"/>
        <w:rPr>
          <w:rFonts w:ascii="Arial" w:hAnsi="Arial" w:cs="Arial"/>
        </w:rPr>
      </w:pPr>
    </w:p>
    <w:p w14:paraId="4784EC5A" w14:textId="77777777" w:rsidR="00432052" w:rsidRDefault="000D3663" w:rsidP="00C630D5">
      <w:pPr>
        <w:ind w:left="720" w:hanging="720"/>
        <w:rPr>
          <w:rFonts w:ascii="Arial" w:hAnsi="Arial" w:cs="Arial"/>
        </w:rPr>
      </w:pPr>
      <w:r>
        <w:rPr>
          <w:rFonts w:ascii="Arial" w:hAnsi="Arial" w:cs="Arial"/>
        </w:rPr>
        <w:t>4.3</w:t>
      </w:r>
      <w:r>
        <w:rPr>
          <w:rFonts w:ascii="Arial" w:hAnsi="Arial" w:cs="Arial"/>
        </w:rPr>
        <w:tab/>
      </w:r>
      <w:r w:rsidRPr="000D3663">
        <w:rPr>
          <w:rFonts w:ascii="Arial" w:hAnsi="Arial" w:cs="Arial"/>
        </w:rPr>
        <w:t>Conor to brin</w:t>
      </w:r>
      <w:r w:rsidR="00C630D5">
        <w:rPr>
          <w:rFonts w:ascii="Arial" w:hAnsi="Arial" w:cs="Arial"/>
        </w:rPr>
        <w:t>g the Tenant Strategy D</w:t>
      </w:r>
      <w:r w:rsidRPr="000D3663">
        <w:rPr>
          <w:rFonts w:ascii="Arial" w:hAnsi="Arial" w:cs="Arial"/>
        </w:rPr>
        <w:t>ocument to the May meeting for discussion and sign-off.</w:t>
      </w:r>
      <w:r w:rsidR="00C630D5">
        <w:rPr>
          <w:rFonts w:ascii="Arial" w:hAnsi="Arial" w:cs="Arial"/>
        </w:rPr>
        <w:t xml:space="preserve"> I</w:t>
      </w:r>
      <w:r w:rsidR="00432052">
        <w:rPr>
          <w:rFonts w:ascii="Arial" w:hAnsi="Arial" w:cs="Arial"/>
        </w:rPr>
        <w:t>t was agreed that this would be postponed until the next meeting as Conor had been on leave and unable</w:t>
      </w:r>
      <w:r w:rsidR="00E757A1">
        <w:rPr>
          <w:rFonts w:ascii="Arial" w:hAnsi="Arial" w:cs="Arial"/>
        </w:rPr>
        <w:t xml:space="preserve"> to do this.</w:t>
      </w:r>
    </w:p>
    <w:p w14:paraId="516C0F76" w14:textId="77777777" w:rsidR="00E757A1" w:rsidRPr="000D3663" w:rsidRDefault="00E757A1" w:rsidP="00C630D5">
      <w:pPr>
        <w:ind w:left="720" w:hanging="720"/>
        <w:rPr>
          <w:rFonts w:ascii="Arial" w:hAnsi="Arial" w:cs="Arial"/>
        </w:rPr>
      </w:pPr>
    </w:p>
    <w:p w14:paraId="399A08BF" w14:textId="77777777" w:rsidR="00E757A1" w:rsidRDefault="000D3663" w:rsidP="00C630D5">
      <w:pPr>
        <w:ind w:left="720" w:hanging="720"/>
        <w:rPr>
          <w:rFonts w:ascii="Arial" w:hAnsi="Arial" w:cs="Arial"/>
        </w:rPr>
      </w:pPr>
      <w:r>
        <w:rPr>
          <w:rFonts w:ascii="Arial" w:eastAsia="Calibri" w:hAnsi="Arial" w:cs="Arial"/>
          <w:kern w:val="2"/>
        </w:rPr>
        <w:t>4.4</w:t>
      </w:r>
      <w:r>
        <w:rPr>
          <w:rFonts w:ascii="Arial" w:eastAsia="Calibri" w:hAnsi="Arial" w:cs="Arial"/>
          <w:kern w:val="2"/>
        </w:rPr>
        <w:tab/>
      </w:r>
      <w:r w:rsidR="00C630D5">
        <w:rPr>
          <w:rFonts w:ascii="Arial" w:eastAsia="Calibri" w:hAnsi="Arial" w:cs="Arial"/>
          <w:kern w:val="2"/>
        </w:rPr>
        <w:t>On the matter of KPIs, i</w:t>
      </w:r>
      <w:r w:rsidR="00E757A1">
        <w:rPr>
          <w:rFonts w:ascii="Arial" w:hAnsi="Arial" w:cs="Arial"/>
        </w:rPr>
        <w:t xml:space="preserve">t was pointed out that the KPIs had been emailed to Alan and Pat on Sunday by Meena following several email requests by Alan.  Jon asked if the </w:t>
      </w:r>
      <w:r w:rsidR="00C630D5">
        <w:rPr>
          <w:rFonts w:ascii="Arial" w:hAnsi="Arial" w:cs="Arial"/>
        </w:rPr>
        <w:t>agenda</w:t>
      </w:r>
      <w:r w:rsidR="00E757A1">
        <w:rPr>
          <w:rFonts w:ascii="Arial" w:hAnsi="Arial" w:cs="Arial"/>
        </w:rPr>
        <w:t xml:space="preserve"> could be produced earlier or even if the agenda for the next meeting could be created at the end of each meeting as it could take some weeks for information to be available for the Group to deal with.  Alan explained that this would not really be feasible as the agenda is often created during the month as issues arise.  We do have certain items which are on each monthly agenda.</w:t>
      </w:r>
    </w:p>
    <w:p w14:paraId="654E49EC" w14:textId="77777777" w:rsidR="00E757A1" w:rsidRDefault="00E757A1" w:rsidP="00C630D5">
      <w:pPr>
        <w:ind w:left="720" w:hanging="720"/>
        <w:rPr>
          <w:rFonts w:ascii="Arial" w:hAnsi="Arial" w:cs="Arial"/>
        </w:rPr>
      </w:pPr>
    </w:p>
    <w:p w14:paraId="0776C7F7" w14:textId="77777777" w:rsidR="00E757A1" w:rsidRDefault="00E757A1" w:rsidP="00C630D5">
      <w:pPr>
        <w:ind w:left="720" w:hanging="720"/>
        <w:rPr>
          <w:rFonts w:ascii="Arial" w:hAnsi="Arial" w:cs="Arial"/>
        </w:rPr>
      </w:pPr>
      <w:r>
        <w:rPr>
          <w:rFonts w:ascii="Arial" w:hAnsi="Arial" w:cs="Arial"/>
        </w:rPr>
        <w:t>4.4.</w:t>
      </w:r>
      <w:r w:rsidR="0065013B">
        <w:rPr>
          <w:rFonts w:ascii="Arial" w:hAnsi="Arial" w:cs="Arial"/>
        </w:rPr>
        <w:t>1</w:t>
      </w:r>
      <w:r>
        <w:rPr>
          <w:rFonts w:ascii="Arial" w:hAnsi="Arial" w:cs="Arial"/>
        </w:rPr>
        <w:tab/>
        <w:t xml:space="preserve">It was suggested that TEG could put together a forward work plan and share it with the Officers to help them with enough time to produce any relevant document or report.  This was agreed in principle and Alan, Conor and Pat will meet to work on this.  Annalisa </w:t>
      </w:r>
      <w:r w:rsidR="004D6678">
        <w:rPr>
          <w:rFonts w:ascii="Arial" w:hAnsi="Arial" w:cs="Arial"/>
        </w:rPr>
        <w:t>stated that different types of report are produced at different periods of time.</w:t>
      </w:r>
    </w:p>
    <w:p w14:paraId="72E2116A" w14:textId="77777777" w:rsidR="004D6678" w:rsidRDefault="004D6678" w:rsidP="00C630D5">
      <w:pPr>
        <w:ind w:left="720" w:hanging="720"/>
        <w:rPr>
          <w:rFonts w:ascii="Arial" w:hAnsi="Arial" w:cs="Arial"/>
        </w:rPr>
      </w:pPr>
    </w:p>
    <w:p w14:paraId="65C302AC" w14:textId="77777777" w:rsidR="004D6678" w:rsidRDefault="004D6678" w:rsidP="00C630D5">
      <w:pPr>
        <w:ind w:left="720"/>
        <w:rPr>
          <w:rFonts w:ascii="Arial" w:hAnsi="Arial" w:cs="Arial"/>
          <w:b/>
          <w:bCs/>
        </w:rPr>
      </w:pPr>
      <w:r w:rsidRPr="004D6678">
        <w:rPr>
          <w:rFonts w:ascii="Arial" w:hAnsi="Arial" w:cs="Arial"/>
          <w:b/>
          <w:bCs/>
        </w:rPr>
        <w:t>ACTION:</w:t>
      </w:r>
      <w:r>
        <w:rPr>
          <w:rFonts w:ascii="Arial" w:hAnsi="Arial" w:cs="Arial"/>
          <w:b/>
          <w:bCs/>
        </w:rPr>
        <w:t xml:space="preserve"> Alan, Conor and Pat to meet to work on the forward programme of work.</w:t>
      </w:r>
    </w:p>
    <w:p w14:paraId="054A615F" w14:textId="77777777" w:rsidR="004D6678" w:rsidRDefault="004D6678" w:rsidP="00C630D5">
      <w:pPr>
        <w:ind w:left="720"/>
        <w:rPr>
          <w:rFonts w:ascii="Arial" w:hAnsi="Arial" w:cs="Arial"/>
          <w:b/>
          <w:bCs/>
        </w:rPr>
      </w:pPr>
    </w:p>
    <w:p w14:paraId="118627AC" w14:textId="77777777" w:rsidR="004D6678" w:rsidRPr="004D6678" w:rsidRDefault="004D6678" w:rsidP="00C630D5">
      <w:pPr>
        <w:ind w:left="720"/>
        <w:rPr>
          <w:rFonts w:ascii="Arial" w:hAnsi="Arial" w:cs="Arial"/>
          <w:b/>
          <w:bCs/>
        </w:rPr>
      </w:pPr>
      <w:r w:rsidRPr="004D6678">
        <w:rPr>
          <w:rFonts w:ascii="Arial" w:hAnsi="Arial" w:cs="Arial"/>
          <w:b/>
          <w:bCs/>
        </w:rPr>
        <w:t>ACTION:</w:t>
      </w:r>
      <w:r>
        <w:rPr>
          <w:rFonts w:ascii="Arial" w:hAnsi="Arial" w:cs="Arial"/>
          <w:b/>
          <w:bCs/>
        </w:rPr>
        <w:t xml:space="preserve"> Alan to put together a</w:t>
      </w:r>
      <w:r w:rsidR="0065013B">
        <w:rPr>
          <w:rFonts w:ascii="Arial" w:hAnsi="Arial" w:cs="Arial"/>
          <w:b/>
          <w:bCs/>
        </w:rPr>
        <w:t xml:space="preserve"> full</w:t>
      </w:r>
      <w:r>
        <w:rPr>
          <w:rFonts w:ascii="Arial" w:hAnsi="Arial" w:cs="Arial"/>
          <w:b/>
          <w:bCs/>
        </w:rPr>
        <w:t xml:space="preserve"> list of KPIs the Group wish to be given for the purpose of scrutiny.</w:t>
      </w:r>
    </w:p>
    <w:p w14:paraId="62ACA0C3" w14:textId="77777777" w:rsidR="004D6678" w:rsidRDefault="004D6678" w:rsidP="00C630D5">
      <w:pPr>
        <w:rPr>
          <w:rFonts w:ascii="Arial" w:hAnsi="Arial" w:cs="Arial"/>
          <w:b/>
          <w:bCs/>
        </w:rPr>
      </w:pPr>
    </w:p>
    <w:p w14:paraId="13A04A49" w14:textId="77777777" w:rsidR="004D6678" w:rsidRDefault="004D6678" w:rsidP="00C630D5">
      <w:pPr>
        <w:ind w:left="720" w:hanging="720"/>
        <w:rPr>
          <w:rFonts w:ascii="Arial" w:hAnsi="Arial" w:cs="Arial"/>
        </w:rPr>
      </w:pPr>
      <w:r>
        <w:rPr>
          <w:rFonts w:ascii="Arial" w:hAnsi="Arial" w:cs="Arial"/>
        </w:rPr>
        <w:t>4.</w:t>
      </w:r>
      <w:r w:rsidR="0065013B">
        <w:rPr>
          <w:rFonts w:ascii="Arial" w:hAnsi="Arial" w:cs="Arial"/>
        </w:rPr>
        <w:t>5</w:t>
      </w:r>
      <w:r>
        <w:rPr>
          <w:rFonts w:ascii="Arial" w:hAnsi="Arial" w:cs="Arial"/>
        </w:rPr>
        <w:tab/>
        <w:t>It was suggested that moving forward that the Group should focus on themes currently to get the system working again.  Once everything else is in place, we can get into more detail.  This will become easier once the Council has the dashboard up and running as it will be much easier to spot areas where target</w:t>
      </w:r>
      <w:r w:rsidR="0065013B">
        <w:rPr>
          <w:rFonts w:ascii="Arial" w:hAnsi="Arial" w:cs="Arial"/>
        </w:rPr>
        <w:t>s</w:t>
      </w:r>
      <w:r>
        <w:rPr>
          <w:rFonts w:ascii="Arial" w:hAnsi="Arial" w:cs="Arial"/>
        </w:rPr>
        <w:t xml:space="preserve"> are not being met which will allow the Group to go into those areas in more detail.</w:t>
      </w:r>
    </w:p>
    <w:p w14:paraId="074E8626" w14:textId="77777777" w:rsidR="004D6678" w:rsidRDefault="004D6678" w:rsidP="00C630D5">
      <w:pPr>
        <w:ind w:left="720" w:hanging="720"/>
        <w:rPr>
          <w:rFonts w:ascii="Arial" w:hAnsi="Arial" w:cs="Arial"/>
        </w:rPr>
      </w:pPr>
    </w:p>
    <w:p w14:paraId="6A7D190C" w14:textId="77777777" w:rsidR="004D6678" w:rsidRDefault="004D6678" w:rsidP="00C630D5">
      <w:pPr>
        <w:ind w:left="720" w:hanging="720"/>
        <w:rPr>
          <w:rFonts w:ascii="Arial" w:hAnsi="Arial" w:cs="Arial"/>
        </w:rPr>
      </w:pPr>
      <w:r>
        <w:rPr>
          <w:rFonts w:ascii="Arial" w:hAnsi="Arial" w:cs="Arial"/>
        </w:rPr>
        <w:t>4</w:t>
      </w:r>
      <w:r w:rsidR="0065013B">
        <w:rPr>
          <w:rFonts w:ascii="Arial" w:hAnsi="Arial" w:cs="Arial"/>
        </w:rPr>
        <w:t>.6</w:t>
      </w:r>
      <w:r>
        <w:rPr>
          <w:rFonts w:ascii="Arial" w:hAnsi="Arial" w:cs="Arial"/>
        </w:rPr>
        <w:tab/>
      </w:r>
      <w:r w:rsidR="00F7208F">
        <w:rPr>
          <w:rFonts w:ascii="Arial" w:hAnsi="Arial" w:cs="Arial"/>
        </w:rPr>
        <w:t xml:space="preserve">A recommendation was made </w:t>
      </w:r>
      <w:r>
        <w:rPr>
          <w:rFonts w:ascii="Arial" w:hAnsi="Arial" w:cs="Arial"/>
        </w:rPr>
        <w:t xml:space="preserve"> that Alan attend the Overview and Scrutiny Committee meetings where these issues are looked at, which he agreed was a good idea, anyone can join the meeting online as they are web based, also the papers are published prior to the meetings so anyone can check if the issues are relevant to the housing department or not.</w:t>
      </w:r>
    </w:p>
    <w:p w14:paraId="5C36D8DE" w14:textId="77777777" w:rsidR="00BA248C" w:rsidRDefault="00BA248C" w:rsidP="00C630D5">
      <w:pPr>
        <w:ind w:left="720" w:hanging="720"/>
        <w:rPr>
          <w:rFonts w:ascii="Arial" w:hAnsi="Arial" w:cs="Arial"/>
        </w:rPr>
      </w:pPr>
    </w:p>
    <w:p w14:paraId="3F2AB1FD" w14:textId="77777777" w:rsidR="00BA248C" w:rsidRDefault="00BA248C" w:rsidP="00C630D5">
      <w:pPr>
        <w:ind w:left="720" w:hanging="720"/>
        <w:rPr>
          <w:rFonts w:ascii="Arial" w:hAnsi="Arial" w:cs="Arial"/>
        </w:rPr>
      </w:pPr>
      <w:r>
        <w:rPr>
          <w:rFonts w:ascii="Arial" w:hAnsi="Arial" w:cs="Arial"/>
        </w:rPr>
        <w:lastRenderedPageBreak/>
        <w:t>4.</w:t>
      </w:r>
      <w:r w:rsidR="0065013B">
        <w:rPr>
          <w:rFonts w:ascii="Arial" w:hAnsi="Arial" w:cs="Arial"/>
        </w:rPr>
        <w:t>7</w:t>
      </w:r>
      <w:r>
        <w:rPr>
          <w:rFonts w:ascii="Arial" w:hAnsi="Arial" w:cs="Arial"/>
        </w:rPr>
        <w:tab/>
        <w:t>Annalisa suggested that to undertake the role of scrutiny fully, we should undertake training.</w:t>
      </w:r>
    </w:p>
    <w:p w14:paraId="63FAFB9E" w14:textId="77777777" w:rsidR="00BA248C" w:rsidRDefault="00BA248C" w:rsidP="00C630D5">
      <w:pPr>
        <w:ind w:left="720" w:hanging="720"/>
        <w:rPr>
          <w:rFonts w:ascii="Arial" w:hAnsi="Arial" w:cs="Arial"/>
        </w:rPr>
      </w:pPr>
    </w:p>
    <w:p w14:paraId="2E93CBE5" w14:textId="77777777" w:rsidR="00BA248C" w:rsidRPr="004D6678" w:rsidRDefault="00BA248C" w:rsidP="00C630D5">
      <w:pPr>
        <w:ind w:left="720"/>
        <w:rPr>
          <w:rFonts w:ascii="Arial" w:hAnsi="Arial" w:cs="Arial"/>
        </w:rPr>
      </w:pPr>
      <w:bookmarkStart w:id="0" w:name="_Hlk199334520"/>
      <w:r w:rsidRPr="004D6678">
        <w:rPr>
          <w:rFonts w:ascii="Arial" w:hAnsi="Arial" w:cs="Arial"/>
          <w:b/>
          <w:bCs/>
        </w:rPr>
        <w:t>ACTION:</w:t>
      </w:r>
      <w:r>
        <w:rPr>
          <w:rFonts w:ascii="Arial" w:hAnsi="Arial" w:cs="Arial"/>
          <w:b/>
          <w:bCs/>
        </w:rPr>
        <w:t xml:space="preserve"> Pat to research scrutiny training courses and share information with the Group.</w:t>
      </w:r>
    </w:p>
    <w:bookmarkEnd w:id="0"/>
    <w:p w14:paraId="7701CE74" w14:textId="77777777" w:rsidR="000D3663" w:rsidRPr="000D3663" w:rsidRDefault="000D3663" w:rsidP="00C630D5">
      <w:pPr>
        <w:rPr>
          <w:rFonts w:ascii="Arial" w:eastAsia="Calibri" w:hAnsi="Arial" w:cs="Arial"/>
          <w:kern w:val="2"/>
        </w:rPr>
      </w:pPr>
    </w:p>
    <w:p w14:paraId="1B5A362C" w14:textId="77777777" w:rsidR="004D6678" w:rsidRDefault="000D3663" w:rsidP="00C630D5">
      <w:pPr>
        <w:ind w:left="720" w:hanging="720"/>
        <w:rPr>
          <w:rFonts w:ascii="Arial" w:hAnsi="Arial" w:cs="Arial"/>
        </w:rPr>
      </w:pPr>
      <w:r>
        <w:rPr>
          <w:rFonts w:ascii="Arial" w:hAnsi="Arial" w:cs="Arial"/>
        </w:rPr>
        <w:t>4.</w:t>
      </w:r>
      <w:r w:rsidR="0065013B">
        <w:rPr>
          <w:rFonts w:ascii="Arial" w:hAnsi="Arial" w:cs="Arial"/>
        </w:rPr>
        <w:t>8</w:t>
      </w:r>
      <w:r>
        <w:rPr>
          <w:rFonts w:ascii="Arial" w:hAnsi="Arial" w:cs="Arial"/>
        </w:rPr>
        <w:tab/>
      </w:r>
      <w:r w:rsidR="0065013B">
        <w:rPr>
          <w:rFonts w:ascii="Arial" w:hAnsi="Arial" w:cs="Arial"/>
        </w:rPr>
        <w:t xml:space="preserve">Regarding the subject of mystery shopping, </w:t>
      </w:r>
      <w:r w:rsidRPr="000D3663">
        <w:rPr>
          <w:rFonts w:ascii="Arial" w:hAnsi="Arial" w:cs="Arial"/>
        </w:rPr>
        <w:t>Jon to consider how best the mystery shopping can be undertaken and also how to report findings</w:t>
      </w:r>
      <w:r>
        <w:rPr>
          <w:rFonts w:ascii="Arial" w:hAnsi="Arial" w:cs="Arial"/>
        </w:rPr>
        <w:t xml:space="preserve"> </w:t>
      </w:r>
      <w:r w:rsidRPr="000D3663">
        <w:rPr>
          <w:rFonts w:ascii="Arial" w:hAnsi="Arial" w:cs="Arial"/>
        </w:rPr>
        <w:t xml:space="preserve">as outcomes for consideration by the Council.  </w:t>
      </w:r>
      <w:r w:rsidR="0065013B">
        <w:rPr>
          <w:rFonts w:ascii="Arial" w:hAnsi="Arial" w:cs="Arial"/>
        </w:rPr>
        <w:t>F</w:t>
      </w:r>
      <w:r w:rsidR="00F7208F">
        <w:rPr>
          <w:rFonts w:ascii="Arial" w:hAnsi="Arial" w:cs="Arial"/>
        </w:rPr>
        <w:t>ollowing a discussion regarding the merits or otherwise of mystery shopping, it was suggested that the Group should look at mystery shopping vs transactional surveys.</w:t>
      </w:r>
    </w:p>
    <w:p w14:paraId="6EDCFD8A" w14:textId="77777777" w:rsidR="00F7208F" w:rsidRDefault="00F7208F" w:rsidP="00C630D5">
      <w:pPr>
        <w:ind w:left="720" w:hanging="720"/>
        <w:rPr>
          <w:rFonts w:ascii="Arial" w:hAnsi="Arial" w:cs="Arial"/>
        </w:rPr>
      </w:pPr>
    </w:p>
    <w:p w14:paraId="2EF782E2" w14:textId="77777777" w:rsidR="00F7208F" w:rsidRPr="004D6678" w:rsidRDefault="00F7208F" w:rsidP="00C630D5">
      <w:pPr>
        <w:ind w:left="720"/>
        <w:rPr>
          <w:rFonts w:ascii="Arial" w:hAnsi="Arial" w:cs="Arial"/>
        </w:rPr>
      </w:pPr>
      <w:r w:rsidRPr="004D6678">
        <w:rPr>
          <w:rFonts w:ascii="Arial" w:hAnsi="Arial" w:cs="Arial"/>
          <w:b/>
          <w:bCs/>
        </w:rPr>
        <w:t>ACTION:</w:t>
      </w:r>
      <w:r>
        <w:rPr>
          <w:rFonts w:ascii="Arial" w:hAnsi="Arial" w:cs="Arial"/>
          <w:b/>
          <w:bCs/>
        </w:rPr>
        <w:t xml:space="preserve"> Pat to research transactional surveys and how best to use</w:t>
      </w:r>
      <w:r w:rsidR="0065013B">
        <w:rPr>
          <w:rFonts w:ascii="Arial" w:hAnsi="Arial" w:cs="Arial"/>
          <w:b/>
          <w:bCs/>
        </w:rPr>
        <w:t xml:space="preserve"> them</w:t>
      </w:r>
      <w:r>
        <w:rPr>
          <w:rFonts w:ascii="Arial" w:hAnsi="Arial" w:cs="Arial"/>
          <w:b/>
          <w:bCs/>
        </w:rPr>
        <w:t>.</w:t>
      </w:r>
    </w:p>
    <w:p w14:paraId="6864D35E" w14:textId="77777777" w:rsidR="00F7208F" w:rsidRPr="000D3663" w:rsidRDefault="00F7208F" w:rsidP="00C630D5">
      <w:pPr>
        <w:ind w:left="720" w:hanging="720"/>
        <w:rPr>
          <w:rFonts w:ascii="Arial" w:hAnsi="Arial" w:cs="Arial"/>
        </w:rPr>
      </w:pPr>
    </w:p>
    <w:p w14:paraId="7F0DB0FC" w14:textId="77777777" w:rsidR="000D3663" w:rsidRDefault="000D3663" w:rsidP="00C630D5">
      <w:pPr>
        <w:ind w:left="720" w:hanging="720"/>
        <w:rPr>
          <w:rFonts w:ascii="Arial" w:hAnsi="Arial" w:cs="Arial"/>
        </w:rPr>
      </w:pPr>
      <w:r>
        <w:rPr>
          <w:rFonts w:ascii="Arial" w:hAnsi="Arial" w:cs="Arial"/>
        </w:rPr>
        <w:t>4.</w:t>
      </w:r>
      <w:r w:rsidR="0065013B">
        <w:rPr>
          <w:rFonts w:ascii="Arial" w:hAnsi="Arial" w:cs="Arial"/>
        </w:rPr>
        <w:t>9</w:t>
      </w:r>
      <w:r>
        <w:rPr>
          <w:rFonts w:ascii="Arial" w:hAnsi="Arial" w:cs="Arial"/>
        </w:rPr>
        <w:tab/>
      </w:r>
      <w:r w:rsidR="0065013B">
        <w:rPr>
          <w:rFonts w:ascii="Arial" w:hAnsi="Arial" w:cs="Arial"/>
        </w:rPr>
        <w:t xml:space="preserve">A </w:t>
      </w:r>
      <w:r w:rsidR="00F7208F">
        <w:rPr>
          <w:rFonts w:ascii="Arial" w:hAnsi="Arial" w:cs="Arial"/>
        </w:rPr>
        <w:t xml:space="preserve">question </w:t>
      </w:r>
      <w:r w:rsidR="0065013B">
        <w:rPr>
          <w:rFonts w:ascii="Arial" w:hAnsi="Arial" w:cs="Arial"/>
        </w:rPr>
        <w:t xml:space="preserve">was raised regarding the </w:t>
      </w:r>
      <w:r w:rsidR="00F7208F">
        <w:rPr>
          <w:rFonts w:ascii="Arial" w:hAnsi="Arial" w:cs="Arial"/>
        </w:rPr>
        <w:t xml:space="preserve">name of the document as the Council are currently working on a Tenant Strategy Document and it </w:t>
      </w:r>
      <w:r w:rsidR="0065013B">
        <w:rPr>
          <w:rFonts w:ascii="Arial" w:hAnsi="Arial" w:cs="Arial"/>
        </w:rPr>
        <w:t xml:space="preserve">could </w:t>
      </w:r>
      <w:r w:rsidR="00F7208F">
        <w:rPr>
          <w:rFonts w:ascii="Arial" w:hAnsi="Arial" w:cs="Arial"/>
        </w:rPr>
        <w:t xml:space="preserve">cause confusion with our </w:t>
      </w:r>
      <w:r w:rsidR="0065013B">
        <w:rPr>
          <w:rFonts w:ascii="Arial" w:hAnsi="Arial" w:cs="Arial"/>
        </w:rPr>
        <w:t xml:space="preserve">named </w:t>
      </w:r>
      <w:r w:rsidR="00F7208F">
        <w:rPr>
          <w:rFonts w:ascii="Arial" w:hAnsi="Arial" w:cs="Arial"/>
        </w:rPr>
        <w:t>document. It was agreed that we would look at re-naming our document for the purpose of clarity.</w:t>
      </w:r>
    </w:p>
    <w:p w14:paraId="4B4BACB5" w14:textId="77777777" w:rsidR="00F7208F" w:rsidRPr="000D3663" w:rsidRDefault="00F7208F" w:rsidP="00C630D5">
      <w:pPr>
        <w:ind w:left="720" w:hanging="720"/>
        <w:rPr>
          <w:rFonts w:ascii="Arial" w:hAnsi="Arial" w:cs="Arial"/>
        </w:rPr>
      </w:pPr>
    </w:p>
    <w:p w14:paraId="312D6AA8" w14:textId="77777777" w:rsidR="00F7208F" w:rsidRPr="000D3663" w:rsidRDefault="000D3663" w:rsidP="00C630D5">
      <w:pPr>
        <w:ind w:left="720" w:hanging="720"/>
        <w:rPr>
          <w:rFonts w:ascii="Arial" w:eastAsia="Calibri" w:hAnsi="Arial" w:cs="Arial"/>
          <w:kern w:val="2"/>
        </w:rPr>
      </w:pPr>
      <w:r>
        <w:rPr>
          <w:rFonts w:ascii="Arial" w:hAnsi="Arial" w:cs="Arial"/>
        </w:rPr>
        <w:t>4.</w:t>
      </w:r>
      <w:r w:rsidR="0065013B">
        <w:rPr>
          <w:rFonts w:ascii="Arial" w:hAnsi="Arial" w:cs="Arial"/>
        </w:rPr>
        <w:t>10</w:t>
      </w:r>
      <w:r>
        <w:rPr>
          <w:rFonts w:ascii="Arial" w:hAnsi="Arial" w:cs="Arial"/>
        </w:rPr>
        <w:tab/>
      </w:r>
      <w:r w:rsidRPr="000D3663">
        <w:rPr>
          <w:rFonts w:ascii="Arial" w:hAnsi="Arial" w:cs="Arial"/>
        </w:rPr>
        <w:t>Jon suggested that TEG should be involved with Housing when setting the new Service Level Agreements.  Need to ensure this happens and how we can best undertake this role.</w:t>
      </w:r>
      <w:r w:rsidR="0065013B">
        <w:rPr>
          <w:rFonts w:ascii="Arial" w:hAnsi="Arial" w:cs="Arial"/>
        </w:rPr>
        <w:t xml:space="preserve">  </w:t>
      </w:r>
      <w:r w:rsidR="00F7208F">
        <w:rPr>
          <w:rFonts w:ascii="Arial" w:hAnsi="Arial" w:cs="Arial"/>
        </w:rPr>
        <w:t>Following a short discussion, Jon suggested that he would like to see TEG involved at a much earlier stage in the production of policies and other similar documents which the Group agreed was an excellent proposition and one the Group would welcome.</w:t>
      </w:r>
    </w:p>
    <w:p w14:paraId="36616CC6" w14:textId="77777777" w:rsidR="000D3663" w:rsidRDefault="000D3663" w:rsidP="00C630D5">
      <w:pPr>
        <w:ind w:left="720" w:hanging="720"/>
        <w:rPr>
          <w:rFonts w:ascii="Arial" w:hAnsi="Arial" w:cs="Arial"/>
        </w:rPr>
      </w:pPr>
    </w:p>
    <w:p w14:paraId="5296B52E" w14:textId="77777777" w:rsidR="00A72194" w:rsidRDefault="00A72194" w:rsidP="00C630D5">
      <w:pPr>
        <w:ind w:left="720" w:hanging="720"/>
        <w:rPr>
          <w:rFonts w:ascii="Arial" w:hAnsi="Arial" w:cs="Arial"/>
          <w:b/>
          <w:bCs/>
        </w:rPr>
      </w:pPr>
    </w:p>
    <w:p w14:paraId="7AB189F6" w14:textId="77777777" w:rsidR="00831358" w:rsidRDefault="00831358" w:rsidP="00C630D5">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5D1103">
        <w:rPr>
          <w:rFonts w:ascii="Arial" w:hAnsi="Arial" w:cs="Arial"/>
          <w:b/>
          <w:bCs/>
        </w:rPr>
        <w:t>Housing Improvement Plan - Updates</w:t>
      </w:r>
    </w:p>
    <w:p w14:paraId="0806A3EC" w14:textId="77777777" w:rsidR="00831358" w:rsidRDefault="00831358" w:rsidP="00C630D5">
      <w:pPr>
        <w:ind w:left="720" w:hanging="720"/>
        <w:rPr>
          <w:rFonts w:ascii="Arial" w:hAnsi="Arial" w:cs="Arial"/>
          <w:b/>
          <w:bCs/>
        </w:rPr>
      </w:pPr>
    </w:p>
    <w:p w14:paraId="01CB4A76" w14:textId="77777777" w:rsidR="00B51A57" w:rsidRDefault="00AA7CDE" w:rsidP="00C630D5">
      <w:pPr>
        <w:ind w:left="720" w:hanging="720"/>
        <w:rPr>
          <w:rFonts w:ascii="Arial" w:hAnsi="Arial" w:cs="Arial"/>
        </w:rPr>
      </w:pPr>
      <w:r>
        <w:rPr>
          <w:rFonts w:ascii="Arial" w:hAnsi="Arial" w:cs="Arial"/>
        </w:rPr>
        <w:t>5.1</w:t>
      </w:r>
      <w:r>
        <w:rPr>
          <w:rFonts w:ascii="Arial" w:hAnsi="Arial" w:cs="Arial"/>
        </w:rPr>
        <w:tab/>
      </w:r>
      <w:r w:rsidR="00F7208F">
        <w:rPr>
          <w:rFonts w:ascii="Arial" w:hAnsi="Arial" w:cs="Arial"/>
        </w:rPr>
        <w:t>This topic was led by Annalisa who informed the meeting that there had been several key achievements recently.  Two of which were Jon Kanareck joining the housing team along with a HR person to strengthen the team, also the void lead is now in post.</w:t>
      </w:r>
    </w:p>
    <w:p w14:paraId="6EF44D68" w14:textId="77777777" w:rsidR="00F7208F" w:rsidRDefault="00F7208F" w:rsidP="00C630D5">
      <w:pPr>
        <w:ind w:left="720" w:hanging="720"/>
        <w:rPr>
          <w:rFonts w:ascii="Arial" w:hAnsi="Arial" w:cs="Arial"/>
        </w:rPr>
      </w:pPr>
      <w:r>
        <w:rPr>
          <w:rFonts w:ascii="Arial" w:hAnsi="Arial" w:cs="Arial"/>
        </w:rPr>
        <w:t>5.2</w:t>
      </w:r>
      <w:r>
        <w:rPr>
          <w:rFonts w:ascii="Arial" w:hAnsi="Arial" w:cs="Arial"/>
        </w:rPr>
        <w:tab/>
        <w:t>The Strategic frameworks have been approved and the Housing Strategy, Homelessness Strategy and Rough Sleeping Strategy have now been formally adopted.</w:t>
      </w:r>
    </w:p>
    <w:p w14:paraId="2D4A85FF" w14:textId="77777777" w:rsidR="00F7208F" w:rsidRDefault="00F7208F" w:rsidP="00C630D5">
      <w:pPr>
        <w:ind w:left="720" w:hanging="720"/>
        <w:rPr>
          <w:rFonts w:ascii="Arial" w:hAnsi="Arial" w:cs="Arial"/>
        </w:rPr>
      </w:pPr>
    </w:p>
    <w:p w14:paraId="1F0351BE" w14:textId="77777777" w:rsidR="00F7208F" w:rsidRDefault="00F7208F" w:rsidP="00C630D5">
      <w:pPr>
        <w:ind w:left="720" w:hanging="720"/>
        <w:rPr>
          <w:rFonts w:ascii="Arial" w:hAnsi="Arial" w:cs="Arial"/>
        </w:rPr>
      </w:pPr>
      <w:r>
        <w:rPr>
          <w:rFonts w:ascii="Arial" w:hAnsi="Arial" w:cs="Arial"/>
        </w:rPr>
        <w:t>5.3</w:t>
      </w:r>
      <w:r>
        <w:rPr>
          <w:rFonts w:ascii="Arial" w:hAnsi="Arial" w:cs="Arial"/>
        </w:rPr>
        <w:tab/>
        <w:t>Policy updates have been completed for Aids &amp; Adaptions Policy, Damp and Mould Policy and Planned Maintenance Policy have all been approved.</w:t>
      </w:r>
      <w:r w:rsidR="00E26D33">
        <w:rPr>
          <w:rFonts w:ascii="Arial" w:hAnsi="Arial" w:cs="Arial"/>
        </w:rPr>
        <w:t xml:space="preserve">  All of these had gone to the Housing Operations Board earlier this month.</w:t>
      </w:r>
    </w:p>
    <w:p w14:paraId="5D63B226" w14:textId="77777777" w:rsidR="00E26D33" w:rsidRDefault="00E26D33" w:rsidP="00C630D5">
      <w:pPr>
        <w:ind w:left="720" w:hanging="720"/>
        <w:rPr>
          <w:rFonts w:ascii="Arial" w:hAnsi="Arial" w:cs="Arial"/>
        </w:rPr>
      </w:pPr>
    </w:p>
    <w:p w14:paraId="54B64A9F" w14:textId="77777777" w:rsidR="00E26D33" w:rsidRDefault="00E26D33" w:rsidP="00C630D5">
      <w:pPr>
        <w:ind w:left="720" w:hanging="720"/>
        <w:rPr>
          <w:rFonts w:ascii="Arial" w:hAnsi="Arial" w:cs="Arial"/>
        </w:rPr>
      </w:pPr>
      <w:r>
        <w:rPr>
          <w:rFonts w:ascii="Arial" w:hAnsi="Arial" w:cs="Arial"/>
        </w:rPr>
        <w:t>5.4</w:t>
      </w:r>
      <w:r>
        <w:rPr>
          <w:rFonts w:ascii="Arial" w:hAnsi="Arial" w:cs="Arial"/>
        </w:rPr>
        <w:tab/>
        <w:t>A Leaseholder review is being by HQN and the council is currently undertaking a review of repairs.  They are also working on a policy pipeline.</w:t>
      </w:r>
    </w:p>
    <w:p w14:paraId="7059A866" w14:textId="77777777" w:rsidR="00E26D33" w:rsidRDefault="00E26D33" w:rsidP="00C630D5">
      <w:pPr>
        <w:ind w:left="720" w:hanging="720"/>
        <w:rPr>
          <w:rFonts w:ascii="Arial" w:hAnsi="Arial" w:cs="Arial"/>
        </w:rPr>
      </w:pPr>
    </w:p>
    <w:p w14:paraId="3A9E4DD0" w14:textId="77777777" w:rsidR="00E26D33" w:rsidRDefault="00E26D33" w:rsidP="00C630D5">
      <w:pPr>
        <w:ind w:left="720" w:hanging="720"/>
        <w:rPr>
          <w:rFonts w:ascii="Arial" w:hAnsi="Arial" w:cs="Arial"/>
        </w:rPr>
      </w:pPr>
      <w:r>
        <w:rPr>
          <w:rFonts w:ascii="Arial" w:hAnsi="Arial" w:cs="Arial"/>
        </w:rPr>
        <w:t>5.5</w:t>
      </w:r>
      <w:r>
        <w:rPr>
          <w:rFonts w:ascii="Arial" w:hAnsi="Arial" w:cs="Arial"/>
        </w:rPr>
        <w:tab/>
        <w:t>Annalisa also reported that several C</w:t>
      </w:r>
      <w:r w:rsidR="00F61079">
        <w:rPr>
          <w:rFonts w:ascii="Arial" w:hAnsi="Arial" w:cs="Arial"/>
        </w:rPr>
        <w:t>ouncil</w:t>
      </w:r>
      <w:r>
        <w:rPr>
          <w:rFonts w:ascii="Arial" w:hAnsi="Arial" w:cs="Arial"/>
        </w:rPr>
        <w:t xml:space="preserve"> </w:t>
      </w:r>
      <w:r w:rsidR="00F61079">
        <w:rPr>
          <w:rFonts w:ascii="Arial" w:hAnsi="Arial" w:cs="Arial"/>
        </w:rPr>
        <w:t xml:space="preserve">Case </w:t>
      </w:r>
      <w:r>
        <w:rPr>
          <w:rFonts w:ascii="Arial" w:hAnsi="Arial" w:cs="Arial"/>
        </w:rPr>
        <w:t>staff members are moving back into the housing team.  This will strengthen operational delivery and integration of service.</w:t>
      </w:r>
    </w:p>
    <w:p w14:paraId="661BE8AC" w14:textId="77777777" w:rsidR="00E26D33" w:rsidRDefault="00E26D33" w:rsidP="00C630D5">
      <w:pPr>
        <w:ind w:left="720" w:hanging="720"/>
        <w:rPr>
          <w:rFonts w:ascii="Arial" w:hAnsi="Arial" w:cs="Arial"/>
        </w:rPr>
      </w:pPr>
      <w:r>
        <w:rPr>
          <w:rFonts w:ascii="Arial" w:hAnsi="Arial" w:cs="Arial"/>
        </w:rPr>
        <w:lastRenderedPageBreak/>
        <w:t>5.6</w:t>
      </w:r>
      <w:r>
        <w:rPr>
          <w:rFonts w:ascii="Arial" w:hAnsi="Arial" w:cs="Arial"/>
        </w:rPr>
        <w:tab/>
        <w:t xml:space="preserve">There </w:t>
      </w:r>
      <w:r w:rsidR="0065013B">
        <w:rPr>
          <w:rFonts w:ascii="Arial" w:hAnsi="Arial" w:cs="Arial"/>
        </w:rPr>
        <w:t xml:space="preserve">are </w:t>
      </w:r>
      <w:r>
        <w:rPr>
          <w:rFonts w:ascii="Arial" w:hAnsi="Arial" w:cs="Arial"/>
        </w:rPr>
        <w:t>a significant number of upcoming items for the housing team to focus on for the next period.  The Group were primed to keep an eye on the risk sections of the plan as these could change.</w:t>
      </w:r>
    </w:p>
    <w:p w14:paraId="57B9EC98" w14:textId="77777777" w:rsidR="00E26D33" w:rsidRDefault="00E26D33" w:rsidP="00C630D5">
      <w:pPr>
        <w:ind w:left="720" w:hanging="720"/>
        <w:rPr>
          <w:rFonts w:ascii="Arial" w:hAnsi="Arial" w:cs="Arial"/>
        </w:rPr>
      </w:pPr>
    </w:p>
    <w:p w14:paraId="12B66275" w14:textId="77777777" w:rsidR="00E26D33" w:rsidRDefault="00E26D33" w:rsidP="00C630D5">
      <w:pPr>
        <w:ind w:left="720" w:hanging="720"/>
        <w:rPr>
          <w:rFonts w:ascii="Arial" w:hAnsi="Arial" w:cs="Arial"/>
        </w:rPr>
      </w:pPr>
      <w:r>
        <w:rPr>
          <w:rFonts w:ascii="Arial" w:hAnsi="Arial" w:cs="Arial"/>
        </w:rPr>
        <w:t>5.7</w:t>
      </w:r>
      <w:r>
        <w:rPr>
          <w:rFonts w:ascii="Arial" w:hAnsi="Arial" w:cs="Arial"/>
        </w:rPr>
        <w:tab/>
        <w:t>A question was raised regarding the outdated IT system which makes life difficult for the housing department and were informed that to replace could take approx. five years.  The Group were also informed that this was now a joint project with Guildford and Waverley as their system is also needing to be replaced.</w:t>
      </w:r>
    </w:p>
    <w:p w14:paraId="79EBD0CE" w14:textId="77777777" w:rsidR="00E26D33" w:rsidRDefault="00E26D33" w:rsidP="00C630D5">
      <w:pPr>
        <w:ind w:left="720" w:hanging="720"/>
        <w:rPr>
          <w:rFonts w:ascii="Arial" w:hAnsi="Arial" w:cs="Arial"/>
        </w:rPr>
      </w:pPr>
    </w:p>
    <w:p w14:paraId="66B678C7" w14:textId="77777777" w:rsidR="00E26D33" w:rsidRDefault="00E26D33" w:rsidP="00C630D5">
      <w:pPr>
        <w:ind w:left="720" w:hanging="720"/>
        <w:rPr>
          <w:rFonts w:ascii="Arial" w:hAnsi="Arial" w:cs="Arial"/>
        </w:rPr>
      </w:pPr>
      <w:r>
        <w:rPr>
          <w:rFonts w:ascii="Arial" w:hAnsi="Arial" w:cs="Arial"/>
        </w:rPr>
        <w:t>5.8</w:t>
      </w:r>
      <w:r>
        <w:rPr>
          <w:rFonts w:ascii="Arial" w:hAnsi="Arial" w:cs="Arial"/>
        </w:rPr>
        <w:tab/>
        <w:t>Concern was raised that due to the huge amount of money purchasing a new IT system would cost, is it still viable in respect of the Government proposal of Unitary councils in the near future.  The response was that the Council has to go ahead with their plans, it will not only make working more efficient and easier to operate but it also means that Guildford and Waverley will be the leaders in their field.</w:t>
      </w:r>
      <w:r w:rsidR="008F54B6">
        <w:rPr>
          <w:rFonts w:ascii="Arial" w:hAnsi="Arial" w:cs="Arial"/>
        </w:rPr>
        <w:t xml:space="preserve">  Annalisa also assured the Group that the cost of the IT system will not mean cuts in service to pay for it as the HR funding is protected.</w:t>
      </w:r>
    </w:p>
    <w:p w14:paraId="01445392" w14:textId="77777777" w:rsidR="00457A71" w:rsidRDefault="00457A71" w:rsidP="00C630D5">
      <w:pPr>
        <w:ind w:left="720" w:hanging="720"/>
        <w:rPr>
          <w:rFonts w:ascii="Arial" w:hAnsi="Arial" w:cs="Arial"/>
        </w:rPr>
      </w:pPr>
    </w:p>
    <w:p w14:paraId="3546C362" w14:textId="77777777" w:rsidR="00457A71" w:rsidRDefault="00457A71" w:rsidP="00C630D5">
      <w:pPr>
        <w:ind w:left="720" w:hanging="720"/>
        <w:rPr>
          <w:rFonts w:ascii="Arial" w:hAnsi="Arial" w:cs="Arial"/>
          <w:b/>
          <w:bCs/>
        </w:rPr>
      </w:pPr>
      <w:r w:rsidRPr="00457A71">
        <w:rPr>
          <w:rFonts w:ascii="Arial" w:hAnsi="Arial" w:cs="Arial"/>
          <w:b/>
          <w:bCs/>
        </w:rPr>
        <w:tab/>
      </w:r>
    </w:p>
    <w:p w14:paraId="76C25B0B" w14:textId="77777777" w:rsidR="00831358" w:rsidRDefault="00831358" w:rsidP="00C630D5">
      <w:pPr>
        <w:ind w:left="720" w:hanging="720"/>
        <w:rPr>
          <w:rFonts w:ascii="Arial" w:hAnsi="Arial" w:cs="Arial"/>
          <w:b/>
          <w:bCs/>
        </w:rPr>
      </w:pPr>
      <w:r>
        <w:rPr>
          <w:rFonts w:ascii="Arial" w:hAnsi="Arial" w:cs="Arial"/>
          <w:b/>
          <w:bCs/>
        </w:rPr>
        <w:t>6.</w:t>
      </w:r>
      <w:r>
        <w:rPr>
          <w:rFonts w:ascii="Arial" w:hAnsi="Arial" w:cs="Arial"/>
          <w:b/>
          <w:bCs/>
        </w:rPr>
        <w:tab/>
      </w:r>
      <w:r w:rsidR="005D1103">
        <w:rPr>
          <w:rFonts w:ascii="Arial" w:hAnsi="Arial" w:cs="Arial"/>
          <w:b/>
          <w:bCs/>
        </w:rPr>
        <w:t>KPIs</w:t>
      </w:r>
    </w:p>
    <w:p w14:paraId="192BB58A" w14:textId="77777777" w:rsidR="00831358" w:rsidRDefault="00831358" w:rsidP="00C630D5">
      <w:pPr>
        <w:ind w:left="720" w:hanging="720"/>
        <w:rPr>
          <w:rFonts w:ascii="Arial" w:hAnsi="Arial" w:cs="Arial"/>
          <w:b/>
          <w:bCs/>
        </w:rPr>
      </w:pPr>
    </w:p>
    <w:p w14:paraId="3CE026A8" w14:textId="77777777" w:rsidR="003A1A61" w:rsidRDefault="00AA7CDE" w:rsidP="00C630D5">
      <w:pPr>
        <w:ind w:left="720" w:hanging="720"/>
        <w:rPr>
          <w:rFonts w:ascii="Arial" w:hAnsi="Arial" w:cs="Arial"/>
        </w:rPr>
      </w:pPr>
      <w:r>
        <w:rPr>
          <w:rFonts w:ascii="Arial" w:hAnsi="Arial" w:cs="Arial"/>
        </w:rPr>
        <w:t>6.1</w:t>
      </w:r>
      <w:r>
        <w:rPr>
          <w:rFonts w:ascii="Arial" w:hAnsi="Arial" w:cs="Arial"/>
        </w:rPr>
        <w:tab/>
      </w:r>
      <w:r w:rsidR="00AD241A">
        <w:rPr>
          <w:rFonts w:ascii="Arial" w:hAnsi="Arial" w:cs="Arial"/>
        </w:rPr>
        <w:t>It was pointed out that where there were black elements, this was due to not having figures for those elements yet.  Some figures are only produced monthly currently.  Jon also pointed out that with the decent homes KPI, figures keep changing however, they are on target to achieve 95% by the end of the year with the new contractor in place.</w:t>
      </w:r>
    </w:p>
    <w:p w14:paraId="7E37C55B" w14:textId="77777777" w:rsidR="00AD241A" w:rsidRDefault="00AD241A" w:rsidP="00C630D5">
      <w:pPr>
        <w:ind w:left="720" w:hanging="720"/>
        <w:rPr>
          <w:rFonts w:ascii="Arial" w:hAnsi="Arial" w:cs="Arial"/>
        </w:rPr>
      </w:pPr>
    </w:p>
    <w:p w14:paraId="3C9B3B74" w14:textId="77777777" w:rsidR="00AD241A" w:rsidRDefault="00AD241A" w:rsidP="00C630D5">
      <w:pPr>
        <w:ind w:left="720" w:hanging="720"/>
        <w:rPr>
          <w:rFonts w:ascii="Arial" w:hAnsi="Arial" w:cs="Arial"/>
        </w:rPr>
      </w:pPr>
      <w:r>
        <w:rPr>
          <w:rFonts w:ascii="Arial" w:hAnsi="Arial" w:cs="Arial"/>
        </w:rPr>
        <w:t>6.2</w:t>
      </w:r>
      <w:r>
        <w:rPr>
          <w:rFonts w:ascii="Arial" w:hAnsi="Arial" w:cs="Arial"/>
        </w:rPr>
        <w:tab/>
        <w:t>The point was raised regarding decent homes, that there is no actual narrative which explains what a decent home really is, currently GBC has no homes which are classed as failing, however the figures don’t really relate this fact.  It was suggested that an article could be written which accurately describes exactly what is meant by decent home standards which would help the public understand.</w:t>
      </w:r>
    </w:p>
    <w:p w14:paraId="2A44B3AC" w14:textId="77777777" w:rsidR="00AD241A" w:rsidRDefault="00AD241A" w:rsidP="00C630D5">
      <w:pPr>
        <w:ind w:left="720" w:hanging="720"/>
        <w:rPr>
          <w:rFonts w:ascii="Arial" w:hAnsi="Arial" w:cs="Arial"/>
        </w:rPr>
      </w:pPr>
    </w:p>
    <w:p w14:paraId="28ADA1DB" w14:textId="77777777" w:rsidR="00AD241A" w:rsidRDefault="00AD241A" w:rsidP="00C630D5">
      <w:pPr>
        <w:ind w:left="720" w:hanging="720"/>
        <w:rPr>
          <w:rFonts w:ascii="Arial" w:hAnsi="Arial" w:cs="Arial"/>
        </w:rPr>
      </w:pPr>
      <w:r>
        <w:rPr>
          <w:rFonts w:ascii="Arial" w:hAnsi="Arial" w:cs="Arial"/>
        </w:rPr>
        <w:t>6.3</w:t>
      </w:r>
      <w:r>
        <w:rPr>
          <w:rFonts w:ascii="Arial" w:hAnsi="Arial" w:cs="Arial"/>
        </w:rPr>
        <w:tab/>
        <w:t>A discussion took place on which were corporate KPIs and which were operational KPIs.  Corporate KPIs were normally produced for the Exec with more narrative.  Jon informed the Group that they were currently designing a dashboard where all the information would be populated, this however, is a work in progress but once completed will enable more detailed and focused reports to be produced in a timely manner.  It was generally agreed that accurate information is more important than inaccurate information.</w:t>
      </w:r>
    </w:p>
    <w:p w14:paraId="28271644" w14:textId="77777777" w:rsidR="00AD241A" w:rsidRDefault="00AD241A" w:rsidP="00C630D5">
      <w:pPr>
        <w:ind w:left="720" w:hanging="720"/>
        <w:rPr>
          <w:rFonts w:ascii="Arial" w:hAnsi="Arial" w:cs="Arial"/>
        </w:rPr>
      </w:pPr>
    </w:p>
    <w:p w14:paraId="7E8E0205" w14:textId="77777777" w:rsidR="00AD241A" w:rsidRDefault="00AD241A" w:rsidP="00C630D5">
      <w:pPr>
        <w:ind w:left="720" w:hanging="720"/>
        <w:rPr>
          <w:rFonts w:ascii="Arial" w:hAnsi="Arial" w:cs="Arial"/>
        </w:rPr>
      </w:pPr>
      <w:r>
        <w:rPr>
          <w:rFonts w:ascii="Arial" w:hAnsi="Arial" w:cs="Arial"/>
        </w:rPr>
        <w:t>6.4</w:t>
      </w:r>
      <w:r>
        <w:rPr>
          <w:rFonts w:ascii="Arial" w:hAnsi="Arial" w:cs="Arial"/>
        </w:rPr>
        <w:tab/>
        <w:t>On the matter of electrical certificates for each property, these figures will rise</w:t>
      </w:r>
      <w:r w:rsidR="0065013B">
        <w:rPr>
          <w:rFonts w:ascii="Arial" w:hAnsi="Arial" w:cs="Arial"/>
        </w:rPr>
        <w:t xml:space="preserve"> shortly</w:t>
      </w:r>
      <w:r>
        <w:rPr>
          <w:rFonts w:ascii="Arial" w:hAnsi="Arial" w:cs="Arial"/>
        </w:rPr>
        <w:t>, however, the figures have suffered through tenants not allowing access into their properties for reasons unknown.  It was agreed that access was important and it was suggested that an article be written for Contact Point (due out July) stating the importance of contractors being given access to check electrical safety in their homes.</w:t>
      </w:r>
      <w:r w:rsidR="00742623">
        <w:rPr>
          <w:rFonts w:ascii="Arial" w:hAnsi="Arial" w:cs="Arial"/>
        </w:rPr>
        <w:t xml:space="preserve">  </w:t>
      </w:r>
    </w:p>
    <w:p w14:paraId="28F0796C" w14:textId="77777777" w:rsidR="00AD241A" w:rsidRDefault="00AD241A" w:rsidP="00C630D5">
      <w:pPr>
        <w:ind w:left="720" w:hanging="720"/>
        <w:rPr>
          <w:rFonts w:ascii="Arial" w:hAnsi="Arial" w:cs="Arial"/>
        </w:rPr>
      </w:pPr>
    </w:p>
    <w:p w14:paraId="2C6EE499" w14:textId="77777777" w:rsidR="00AD241A" w:rsidRPr="004D6678" w:rsidRDefault="00AD241A" w:rsidP="00C630D5">
      <w:pPr>
        <w:ind w:left="720"/>
        <w:rPr>
          <w:rFonts w:ascii="Arial" w:hAnsi="Arial" w:cs="Arial"/>
        </w:rPr>
      </w:pPr>
      <w:r w:rsidRPr="004D6678">
        <w:rPr>
          <w:rFonts w:ascii="Arial" w:hAnsi="Arial" w:cs="Arial"/>
          <w:b/>
          <w:bCs/>
        </w:rPr>
        <w:lastRenderedPageBreak/>
        <w:t>ACTION:</w:t>
      </w:r>
      <w:r>
        <w:rPr>
          <w:rFonts w:ascii="Arial" w:hAnsi="Arial" w:cs="Arial"/>
          <w:b/>
          <w:bCs/>
        </w:rPr>
        <w:t xml:space="preserve"> </w:t>
      </w:r>
      <w:r w:rsidR="00742623">
        <w:rPr>
          <w:rFonts w:ascii="Arial" w:hAnsi="Arial" w:cs="Arial"/>
          <w:b/>
          <w:bCs/>
        </w:rPr>
        <w:t xml:space="preserve">Janet </w:t>
      </w:r>
      <w:r w:rsidR="0065013B">
        <w:rPr>
          <w:rFonts w:ascii="Arial" w:hAnsi="Arial" w:cs="Arial"/>
          <w:b/>
          <w:bCs/>
        </w:rPr>
        <w:t xml:space="preserve">to write an </w:t>
      </w:r>
      <w:r w:rsidR="00742623">
        <w:rPr>
          <w:rFonts w:ascii="Arial" w:hAnsi="Arial" w:cs="Arial"/>
          <w:b/>
          <w:bCs/>
        </w:rPr>
        <w:t>article</w:t>
      </w:r>
      <w:r w:rsidR="0065013B">
        <w:rPr>
          <w:rFonts w:ascii="Arial" w:hAnsi="Arial" w:cs="Arial"/>
          <w:b/>
          <w:bCs/>
        </w:rPr>
        <w:t xml:space="preserve"> to emphasis the importance of contractors to have access to properties for vital works such as electrical and other safety checks.</w:t>
      </w:r>
    </w:p>
    <w:p w14:paraId="35449C8C" w14:textId="77777777" w:rsidR="00AD241A" w:rsidRDefault="00AD241A" w:rsidP="00C630D5">
      <w:pPr>
        <w:ind w:left="720" w:hanging="720"/>
        <w:rPr>
          <w:rFonts w:ascii="Arial" w:hAnsi="Arial" w:cs="Arial"/>
        </w:rPr>
      </w:pPr>
    </w:p>
    <w:p w14:paraId="24366DF8" w14:textId="77777777" w:rsidR="00457A71" w:rsidRDefault="00742623" w:rsidP="00C630D5">
      <w:pPr>
        <w:ind w:left="720" w:hanging="720"/>
        <w:rPr>
          <w:rFonts w:ascii="Arial" w:hAnsi="Arial" w:cs="Arial"/>
        </w:rPr>
      </w:pPr>
      <w:r>
        <w:rPr>
          <w:rFonts w:ascii="Arial" w:hAnsi="Arial" w:cs="Arial"/>
        </w:rPr>
        <w:t>6.5</w:t>
      </w:r>
      <w:r>
        <w:rPr>
          <w:rFonts w:ascii="Arial" w:hAnsi="Arial" w:cs="Arial"/>
        </w:rPr>
        <w:tab/>
        <w:t>Julia asked if flexibility could be written into the tenders for contractors to enable more easy access to tenants.</w:t>
      </w:r>
    </w:p>
    <w:p w14:paraId="57258508" w14:textId="77777777" w:rsidR="00742623" w:rsidRDefault="00742623" w:rsidP="00C630D5">
      <w:pPr>
        <w:ind w:left="720" w:hanging="720"/>
        <w:rPr>
          <w:rFonts w:ascii="Arial" w:hAnsi="Arial" w:cs="Arial"/>
        </w:rPr>
      </w:pPr>
    </w:p>
    <w:p w14:paraId="556D57C0" w14:textId="77777777" w:rsidR="009B063F" w:rsidRDefault="009B063F" w:rsidP="00C630D5">
      <w:pPr>
        <w:ind w:left="720" w:hanging="720"/>
        <w:rPr>
          <w:rFonts w:ascii="Arial" w:hAnsi="Arial" w:cs="Arial"/>
        </w:rPr>
      </w:pPr>
    </w:p>
    <w:p w14:paraId="5ECC4467" w14:textId="77777777" w:rsidR="00314AA4" w:rsidRDefault="009B063F" w:rsidP="00C630D5">
      <w:pPr>
        <w:ind w:left="720" w:hanging="720"/>
        <w:rPr>
          <w:rFonts w:ascii="Arial" w:hAnsi="Arial" w:cs="Arial"/>
          <w:b/>
          <w:bCs/>
        </w:rPr>
      </w:pPr>
      <w:r>
        <w:rPr>
          <w:rFonts w:ascii="Arial" w:hAnsi="Arial" w:cs="Arial"/>
          <w:b/>
          <w:bCs/>
        </w:rPr>
        <w:t>7.</w:t>
      </w:r>
      <w:r>
        <w:rPr>
          <w:rFonts w:ascii="Arial" w:hAnsi="Arial" w:cs="Arial"/>
          <w:b/>
          <w:bCs/>
        </w:rPr>
        <w:tab/>
      </w:r>
      <w:r w:rsidR="005D1103">
        <w:rPr>
          <w:rFonts w:ascii="Arial" w:hAnsi="Arial" w:cs="Arial"/>
          <w:b/>
          <w:bCs/>
        </w:rPr>
        <w:t>Tenants Strategy Document</w:t>
      </w:r>
    </w:p>
    <w:p w14:paraId="5D691396" w14:textId="77777777" w:rsidR="003A1A61" w:rsidRDefault="003A1A61" w:rsidP="00C630D5">
      <w:pPr>
        <w:ind w:left="720" w:hanging="720"/>
        <w:rPr>
          <w:rFonts w:ascii="Arial" w:hAnsi="Arial" w:cs="Arial"/>
          <w:b/>
          <w:bCs/>
        </w:rPr>
      </w:pPr>
    </w:p>
    <w:p w14:paraId="2321381D" w14:textId="77777777" w:rsidR="00791D66" w:rsidRDefault="009B063F" w:rsidP="00C630D5">
      <w:pPr>
        <w:ind w:left="720" w:hanging="720"/>
        <w:rPr>
          <w:rFonts w:ascii="Arial" w:hAnsi="Arial" w:cs="Arial"/>
        </w:rPr>
      </w:pPr>
      <w:r>
        <w:rPr>
          <w:rFonts w:ascii="Arial" w:hAnsi="Arial" w:cs="Arial"/>
        </w:rPr>
        <w:t>7.1</w:t>
      </w:r>
      <w:r>
        <w:rPr>
          <w:rFonts w:ascii="Arial" w:hAnsi="Arial" w:cs="Arial"/>
        </w:rPr>
        <w:tab/>
      </w:r>
      <w:r w:rsidR="00742623">
        <w:rPr>
          <w:rFonts w:ascii="Arial" w:hAnsi="Arial" w:cs="Arial"/>
        </w:rPr>
        <w:t>Following a short discussion, it was agreed that TEG would look at renaming their document to save confusion with other strategies being produced by the Council.</w:t>
      </w:r>
    </w:p>
    <w:p w14:paraId="4C72631C" w14:textId="77777777" w:rsidR="008F54B6" w:rsidRDefault="008F54B6" w:rsidP="00C630D5">
      <w:pPr>
        <w:ind w:left="720" w:hanging="720"/>
        <w:rPr>
          <w:rFonts w:ascii="Arial" w:hAnsi="Arial" w:cs="Arial"/>
        </w:rPr>
      </w:pPr>
    </w:p>
    <w:p w14:paraId="5B511A50" w14:textId="77777777" w:rsidR="008F54B6" w:rsidRDefault="008F54B6" w:rsidP="00C630D5">
      <w:pPr>
        <w:ind w:left="720" w:hanging="720"/>
        <w:rPr>
          <w:rFonts w:ascii="Arial" w:hAnsi="Arial" w:cs="Arial"/>
        </w:rPr>
      </w:pPr>
    </w:p>
    <w:p w14:paraId="516B538A" w14:textId="77777777" w:rsidR="008F54B6" w:rsidRDefault="008F54B6" w:rsidP="00C630D5">
      <w:pPr>
        <w:ind w:left="720" w:hanging="720"/>
        <w:rPr>
          <w:rFonts w:ascii="Arial" w:hAnsi="Arial" w:cs="Arial"/>
          <w:b/>
          <w:bCs/>
        </w:rPr>
      </w:pPr>
      <w:r>
        <w:rPr>
          <w:rFonts w:ascii="Arial" w:hAnsi="Arial" w:cs="Arial"/>
          <w:b/>
          <w:bCs/>
        </w:rPr>
        <w:t>8.</w:t>
      </w:r>
      <w:r>
        <w:rPr>
          <w:rFonts w:ascii="Arial" w:hAnsi="Arial" w:cs="Arial"/>
          <w:b/>
          <w:bCs/>
        </w:rPr>
        <w:tab/>
        <w:t>Chartered Institute of Housing Membership</w:t>
      </w:r>
    </w:p>
    <w:p w14:paraId="1D70C53A" w14:textId="77777777" w:rsidR="008F54B6" w:rsidRDefault="008F54B6" w:rsidP="00C630D5">
      <w:pPr>
        <w:ind w:left="720" w:hanging="720"/>
        <w:rPr>
          <w:rFonts w:ascii="Arial" w:hAnsi="Arial" w:cs="Arial"/>
          <w:b/>
          <w:bCs/>
        </w:rPr>
      </w:pPr>
    </w:p>
    <w:p w14:paraId="0A4B11B9" w14:textId="77777777" w:rsidR="008F54B6" w:rsidRPr="008F54B6" w:rsidRDefault="008F54B6" w:rsidP="00C630D5">
      <w:pPr>
        <w:ind w:left="720" w:hanging="720"/>
        <w:rPr>
          <w:rFonts w:ascii="Arial" w:hAnsi="Arial" w:cs="Arial"/>
        </w:rPr>
      </w:pPr>
      <w:r>
        <w:rPr>
          <w:rFonts w:ascii="Arial" w:hAnsi="Arial" w:cs="Arial"/>
        </w:rPr>
        <w:t>8.1</w:t>
      </w:r>
      <w:r>
        <w:rPr>
          <w:rFonts w:ascii="Arial" w:hAnsi="Arial" w:cs="Arial"/>
        </w:rPr>
        <w:tab/>
        <w:t>Alan asked Annalisa what were the benefits to taking out membership of the CI</w:t>
      </w:r>
      <w:r w:rsidR="00F61079">
        <w:rPr>
          <w:rFonts w:ascii="Arial" w:hAnsi="Arial" w:cs="Arial"/>
        </w:rPr>
        <w:t>H</w:t>
      </w:r>
      <w:r>
        <w:rPr>
          <w:rFonts w:ascii="Arial" w:hAnsi="Arial" w:cs="Arial"/>
        </w:rPr>
        <w:t>.  Annalisa informed him of numerous benefits and it was agreed that TEG officers would go ahead and become members to access the wealth of information available to members.</w:t>
      </w:r>
    </w:p>
    <w:p w14:paraId="7CF39CE7" w14:textId="77777777" w:rsidR="00457A71" w:rsidRDefault="00457A71" w:rsidP="00C630D5">
      <w:pPr>
        <w:ind w:left="720" w:hanging="720"/>
        <w:rPr>
          <w:rFonts w:ascii="Arial" w:hAnsi="Arial" w:cs="Arial"/>
        </w:rPr>
      </w:pPr>
    </w:p>
    <w:p w14:paraId="28D73AB0" w14:textId="77777777" w:rsidR="00791D66" w:rsidRDefault="00791D66" w:rsidP="00C630D5">
      <w:pPr>
        <w:ind w:left="720" w:hanging="720"/>
        <w:rPr>
          <w:rFonts w:ascii="Arial" w:hAnsi="Arial" w:cs="Arial"/>
        </w:rPr>
      </w:pPr>
    </w:p>
    <w:p w14:paraId="63F333A6" w14:textId="77777777" w:rsidR="00457A71" w:rsidRDefault="008F54B6" w:rsidP="00C630D5">
      <w:pPr>
        <w:rPr>
          <w:rFonts w:ascii="Arial" w:hAnsi="Arial" w:cs="Arial"/>
          <w:b/>
          <w:bCs/>
        </w:rPr>
      </w:pPr>
      <w:r>
        <w:rPr>
          <w:rFonts w:ascii="Arial" w:hAnsi="Arial" w:cs="Arial"/>
          <w:b/>
          <w:bCs/>
        </w:rPr>
        <w:t>9.</w:t>
      </w:r>
      <w:r>
        <w:rPr>
          <w:rFonts w:ascii="Arial" w:hAnsi="Arial" w:cs="Arial"/>
          <w:b/>
          <w:bCs/>
        </w:rPr>
        <w:tab/>
        <w:t>Any Other Business</w:t>
      </w:r>
    </w:p>
    <w:p w14:paraId="04114C9D" w14:textId="77777777" w:rsidR="008F54B6" w:rsidRDefault="008F54B6" w:rsidP="00C630D5">
      <w:pPr>
        <w:rPr>
          <w:rFonts w:ascii="Arial" w:hAnsi="Arial" w:cs="Arial"/>
          <w:b/>
          <w:bCs/>
        </w:rPr>
      </w:pPr>
    </w:p>
    <w:p w14:paraId="26B4C654" w14:textId="77777777" w:rsidR="008F54B6" w:rsidRDefault="008F54B6" w:rsidP="00C630D5">
      <w:pPr>
        <w:ind w:left="720" w:hanging="720"/>
        <w:rPr>
          <w:rFonts w:ascii="Arial" w:hAnsi="Arial" w:cs="Arial"/>
        </w:rPr>
      </w:pPr>
      <w:r>
        <w:rPr>
          <w:rFonts w:ascii="Arial" w:hAnsi="Arial" w:cs="Arial"/>
        </w:rPr>
        <w:t>9.1</w:t>
      </w:r>
      <w:r>
        <w:rPr>
          <w:rFonts w:ascii="Arial" w:hAnsi="Arial" w:cs="Arial"/>
        </w:rPr>
        <w:tab/>
        <w:t>The Group were informed that the Corporate Strategy Plan was passed last week by the Executive Committee and it was suggested that TEG may like to look at and comment on progress reports.  This was agreed by the Group.</w:t>
      </w:r>
    </w:p>
    <w:p w14:paraId="00294D33" w14:textId="77777777" w:rsidR="008F54B6" w:rsidRDefault="008F54B6" w:rsidP="00C630D5">
      <w:pPr>
        <w:ind w:left="720" w:hanging="720"/>
        <w:rPr>
          <w:rFonts w:ascii="Arial" w:hAnsi="Arial" w:cs="Arial"/>
        </w:rPr>
      </w:pPr>
    </w:p>
    <w:p w14:paraId="4B835858" w14:textId="77777777" w:rsidR="008F54B6" w:rsidRDefault="008F54B6" w:rsidP="00C630D5">
      <w:pPr>
        <w:ind w:left="720" w:hanging="720"/>
        <w:rPr>
          <w:rFonts w:ascii="Arial" w:hAnsi="Arial" w:cs="Arial"/>
        </w:rPr>
      </w:pPr>
      <w:r>
        <w:rPr>
          <w:rFonts w:ascii="Arial" w:hAnsi="Arial" w:cs="Arial"/>
        </w:rPr>
        <w:t>9.2</w:t>
      </w:r>
      <w:r>
        <w:rPr>
          <w:rFonts w:ascii="Arial" w:hAnsi="Arial" w:cs="Arial"/>
        </w:rPr>
        <w:tab/>
        <w:t>Jon informed the Group that there was an event taking place the next day at The Hive to meet with residents to obtain their views on housing.  Cllr. Creese expressed her frustration that everything takes place at The Hive and she would like to see more events taking place in Bellfields, Stoke and other areas for greater engagement.  It was agreed that this would be looked at and worked on.</w:t>
      </w:r>
    </w:p>
    <w:p w14:paraId="08E1185E" w14:textId="77777777" w:rsidR="008F54B6" w:rsidRDefault="008F54B6" w:rsidP="00C630D5">
      <w:pPr>
        <w:ind w:left="720" w:hanging="720"/>
        <w:rPr>
          <w:rFonts w:ascii="Arial" w:hAnsi="Arial" w:cs="Arial"/>
        </w:rPr>
      </w:pPr>
      <w:r>
        <w:rPr>
          <w:rFonts w:ascii="Arial" w:hAnsi="Arial" w:cs="Arial"/>
        </w:rPr>
        <w:t>9.3</w:t>
      </w:r>
      <w:r>
        <w:rPr>
          <w:rFonts w:ascii="Arial" w:hAnsi="Arial" w:cs="Arial"/>
        </w:rPr>
        <w:tab/>
        <w:t>Cllr. Creese also informed the Group that the Bellfields Fun Day was taking place on 12</w:t>
      </w:r>
      <w:r w:rsidRPr="008F54B6">
        <w:rPr>
          <w:rFonts w:ascii="Arial" w:hAnsi="Arial" w:cs="Arial"/>
          <w:vertAlign w:val="superscript"/>
        </w:rPr>
        <w:t>th</w:t>
      </w:r>
      <w:r>
        <w:rPr>
          <w:rFonts w:ascii="Arial" w:hAnsi="Arial" w:cs="Arial"/>
        </w:rPr>
        <w:t xml:space="preserve"> July 2025 and that she hoped to see TEG present at the event.</w:t>
      </w:r>
    </w:p>
    <w:p w14:paraId="3E707B55" w14:textId="77777777" w:rsidR="00742623" w:rsidRDefault="00742623" w:rsidP="00C630D5">
      <w:pPr>
        <w:ind w:left="720" w:hanging="720"/>
        <w:rPr>
          <w:rFonts w:ascii="Arial" w:hAnsi="Arial" w:cs="Arial"/>
        </w:rPr>
      </w:pPr>
    </w:p>
    <w:p w14:paraId="7C3833A8" w14:textId="77777777" w:rsidR="00742623" w:rsidRDefault="00742623" w:rsidP="00C630D5">
      <w:pPr>
        <w:ind w:left="720" w:hanging="720"/>
        <w:rPr>
          <w:rFonts w:ascii="Arial" w:hAnsi="Arial" w:cs="Arial"/>
        </w:rPr>
      </w:pPr>
      <w:r>
        <w:rPr>
          <w:rFonts w:ascii="Arial" w:hAnsi="Arial" w:cs="Arial"/>
        </w:rPr>
        <w:t>9.4</w:t>
      </w:r>
      <w:r>
        <w:rPr>
          <w:rFonts w:ascii="Arial" w:hAnsi="Arial" w:cs="Arial"/>
        </w:rPr>
        <w:tab/>
        <w:t>Janet asked if she could have a copy of the paperwork related to the training she had recently undertaken and this was agreed and will be sent to her.</w:t>
      </w:r>
    </w:p>
    <w:p w14:paraId="1322B4B0" w14:textId="77777777" w:rsidR="004D515E" w:rsidRDefault="004D515E" w:rsidP="00C630D5">
      <w:pPr>
        <w:ind w:left="720" w:hanging="720"/>
        <w:rPr>
          <w:rFonts w:ascii="Arial" w:hAnsi="Arial" w:cs="Arial"/>
        </w:rPr>
      </w:pPr>
    </w:p>
    <w:p w14:paraId="357A72C5" w14:textId="77777777" w:rsidR="004D515E" w:rsidRDefault="004D515E" w:rsidP="00C630D5">
      <w:pPr>
        <w:ind w:left="720" w:hanging="720"/>
        <w:rPr>
          <w:rFonts w:ascii="Arial" w:hAnsi="Arial" w:cs="Arial"/>
        </w:rPr>
      </w:pPr>
      <w:r>
        <w:rPr>
          <w:rFonts w:ascii="Arial" w:hAnsi="Arial" w:cs="Arial"/>
        </w:rPr>
        <w:t>9.5</w:t>
      </w:r>
      <w:r>
        <w:rPr>
          <w:rFonts w:ascii="Arial" w:hAnsi="Arial" w:cs="Arial"/>
        </w:rPr>
        <w:tab/>
        <w:t>Alan had been given copies of two other documents but asked members if they could keep them with them and they will be tabled for the June meeting.</w:t>
      </w:r>
    </w:p>
    <w:p w14:paraId="3591B733" w14:textId="77777777" w:rsidR="00C630D5" w:rsidRDefault="00C630D5" w:rsidP="00C630D5">
      <w:pPr>
        <w:ind w:left="720" w:hanging="720"/>
        <w:rPr>
          <w:rFonts w:ascii="Arial" w:hAnsi="Arial" w:cs="Arial"/>
        </w:rPr>
      </w:pPr>
    </w:p>
    <w:p w14:paraId="322DEBE1" w14:textId="77777777" w:rsidR="00C630D5" w:rsidRDefault="00C630D5" w:rsidP="00C630D5">
      <w:pPr>
        <w:ind w:left="720" w:hanging="720"/>
        <w:rPr>
          <w:rFonts w:ascii="Arial" w:hAnsi="Arial" w:cs="Arial"/>
        </w:rPr>
      </w:pPr>
      <w:r>
        <w:rPr>
          <w:rFonts w:ascii="Arial" w:hAnsi="Arial" w:cs="Arial"/>
        </w:rPr>
        <w:t>9.6</w:t>
      </w:r>
      <w:r>
        <w:rPr>
          <w:rFonts w:ascii="Arial" w:hAnsi="Arial" w:cs="Arial"/>
        </w:rPr>
        <w:tab/>
        <w:t>The Group were asked if they were happy for the minutes of the TEG meetings to be published on the Council website from this point onwards, after a short deliberation this was agreed by those members present.</w:t>
      </w:r>
    </w:p>
    <w:p w14:paraId="26BEF41A" w14:textId="77777777" w:rsidR="00BB037A" w:rsidRPr="008159A0" w:rsidRDefault="00BB037A" w:rsidP="00C630D5">
      <w:pPr>
        <w:ind w:left="720" w:hanging="720"/>
        <w:rPr>
          <w:rFonts w:ascii="Arial" w:hAnsi="Arial" w:cs="Arial"/>
          <w:sz w:val="16"/>
          <w:szCs w:val="16"/>
        </w:rPr>
      </w:pPr>
    </w:p>
    <w:p w14:paraId="06A7495D" w14:textId="77777777" w:rsidR="00B2651D" w:rsidRDefault="008F54B6" w:rsidP="00C630D5">
      <w:pPr>
        <w:ind w:left="720" w:hanging="720"/>
        <w:rPr>
          <w:rFonts w:ascii="Arial" w:hAnsi="Arial" w:cs="Arial"/>
          <w:b/>
          <w:bCs/>
        </w:rPr>
      </w:pPr>
      <w:r>
        <w:rPr>
          <w:rFonts w:ascii="Arial" w:hAnsi="Arial" w:cs="Arial"/>
          <w:b/>
          <w:bCs/>
        </w:rPr>
        <w:lastRenderedPageBreak/>
        <w:t>10</w:t>
      </w:r>
      <w:r w:rsidR="00B2651D">
        <w:rPr>
          <w:rFonts w:ascii="Arial" w:hAnsi="Arial" w:cs="Arial"/>
          <w:b/>
          <w:bCs/>
        </w:rPr>
        <w:t>.</w:t>
      </w:r>
      <w:r w:rsidR="00B2651D">
        <w:rPr>
          <w:rFonts w:ascii="Arial" w:hAnsi="Arial" w:cs="Arial"/>
          <w:b/>
          <w:bCs/>
        </w:rPr>
        <w:tab/>
      </w:r>
      <w:r w:rsidR="005D1103">
        <w:rPr>
          <w:rFonts w:ascii="Arial" w:hAnsi="Arial" w:cs="Arial"/>
          <w:b/>
          <w:bCs/>
        </w:rPr>
        <w:t>Date of Next Meeting</w:t>
      </w:r>
      <w:r>
        <w:rPr>
          <w:rFonts w:ascii="Arial" w:hAnsi="Arial" w:cs="Arial"/>
          <w:b/>
          <w:bCs/>
        </w:rPr>
        <w:t xml:space="preserve"> – 24</w:t>
      </w:r>
      <w:r w:rsidRPr="008F54B6">
        <w:rPr>
          <w:rFonts w:ascii="Arial" w:hAnsi="Arial" w:cs="Arial"/>
          <w:b/>
          <w:bCs/>
          <w:vertAlign w:val="superscript"/>
        </w:rPr>
        <w:t>th</w:t>
      </w:r>
      <w:r>
        <w:rPr>
          <w:rFonts w:ascii="Arial" w:hAnsi="Arial" w:cs="Arial"/>
          <w:b/>
          <w:bCs/>
        </w:rPr>
        <w:t xml:space="preserve"> June 2025</w:t>
      </w:r>
    </w:p>
    <w:p w14:paraId="5AB625F0" w14:textId="77777777" w:rsidR="00B2651D" w:rsidRDefault="00B2651D" w:rsidP="00C630D5">
      <w:pPr>
        <w:ind w:left="720" w:hanging="720"/>
        <w:rPr>
          <w:rFonts w:ascii="Arial" w:hAnsi="Arial" w:cs="Arial"/>
          <w:b/>
          <w:bCs/>
        </w:rPr>
      </w:pPr>
    </w:p>
    <w:p w14:paraId="18DA4806" w14:textId="77777777" w:rsidR="005D1103" w:rsidRDefault="008F54B6" w:rsidP="00C630D5">
      <w:pPr>
        <w:rPr>
          <w:rFonts w:ascii="Arial" w:hAnsi="Arial" w:cs="Arial"/>
        </w:rPr>
      </w:pPr>
      <w:r>
        <w:rPr>
          <w:rFonts w:ascii="Arial" w:hAnsi="Arial" w:cs="Arial"/>
        </w:rPr>
        <w:t>10</w:t>
      </w:r>
      <w:r w:rsidR="00B2651D">
        <w:rPr>
          <w:rFonts w:ascii="Arial" w:hAnsi="Arial" w:cs="Arial"/>
        </w:rPr>
        <w:t>.1</w:t>
      </w:r>
      <w:r w:rsidR="009471FF">
        <w:rPr>
          <w:rFonts w:ascii="Arial" w:hAnsi="Arial" w:cs="Arial"/>
        </w:rPr>
        <w:tab/>
      </w:r>
      <w:r w:rsidR="005D1103">
        <w:rPr>
          <w:rFonts w:ascii="Arial" w:hAnsi="Arial" w:cs="Arial"/>
        </w:rPr>
        <w:t>T</w:t>
      </w:r>
      <w:r w:rsidR="005D1103" w:rsidRPr="00926284">
        <w:rPr>
          <w:rFonts w:ascii="Arial" w:hAnsi="Arial" w:cs="Arial"/>
        </w:rPr>
        <w:t xml:space="preserve">here being no further business the meeting closed at </w:t>
      </w:r>
      <w:r w:rsidR="005D1103">
        <w:rPr>
          <w:rFonts w:ascii="Arial" w:hAnsi="Arial" w:cs="Arial"/>
        </w:rPr>
        <w:t>12.00</w:t>
      </w:r>
      <w:r w:rsidR="005D1103" w:rsidRPr="00926284">
        <w:rPr>
          <w:rFonts w:ascii="Arial" w:hAnsi="Arial" w:cs="Arial"/>
        </w:rPr>
        <w:t>.</w:t>
      </w:r>
    </w:p>
    <w:p w14:paraId="0909CDDF" w14:textId="77777777" w:rsidR="009471FF" w:rsidRDefault="009471FF" w:rsidP="00C630D5">
      <w:pPr>
        <w:ind w:left="720" w:hanging="720"/>
        <w:rPr>
          <w:rFonts w:ascii="Arial" w:hAnsi="Arial" w:cs="Arial"/>
        </w:rPr>
      </w:pPr>
    </w:p>
    <w:p w14:paraId="582BA69F" w14:textId="77777777" w:rsidR="00457A71" w:rsidRDefault="00457A71" w:rsidP="00C630D5">
      <w:pPr>
        <w:ind w:left="720" w:hanging="720"/>
        <w:rPr>
          <w:rFonts w:ascii="Arial" w:hAnsi="Arial" w:cs="Arial"/>
        </w:rPr>
      </w:pPr>
    </w:p>
    <w:p w14:paraId="1DA40DF6" w14:textId="77777777" w:rsidR="00457A71" w:rsidRPr="00B2651D" w:rsidRDefault="00457A71" w:rsidP="00C630D5">
      <w:pPr>
        <w:ind w:left="720" w:hanging="720"/>
        <w:rPr>
          <w:rFonts w:ascii="Arial" w:hAnsi="Arial" w:cs="Arial"/>
        </w:rPr>
      </w:pPr>
    </w:p>
    <w:p w14:paraId="39B854EF" w14:textId="77777777" w:rsidR="00783EBC" w:rsidRDefault="00783EBC" w:rsidP="00C630D5">
      <w:pPr>
        <w:ind w:left="720" w:hanging="720"/>
        <w:rPr>
          <w:rFonts w:ascii="Arial" w:hAnsi="Arial" w:cs="Arial"/>
        </w:rPr>
      </w:pPr>
    </w:p>
    <w:p w14:paraId="6F9F21FF" w14:textId="77777777" w:rsidR="00457A71" w:rsidRDefault="00457A71" w:rsidP="00C630D5">
      <w:pPr>
        <w:ind w:left="720" w:hanging="720"/>
        <w:rPr>
          <w:rFonts w:ascii="Arial" w:hAnsi="Arial" w:cs="Arial"/>
        </w:rPr>
      </w:pPr>
    </w:p>
    <w:p w14:paraId="46E83749" w14:textId="77777777" w:rsidR="00457A71" w:rsidRDefault="00457A71" w:rsidP="00C630D5">
      <w:pPr>
        <w:ind w:left="720" w:hanging="720"/>
        <w:rPr>
          <w:rFonts w:ascii="Arial" w:hAnsi="Arial" w:cs="Arial"/>
        </w:rPr>
      </w:pPr>
    </w:p>
    <w:p w14:paraId="559DCAE7" w14:textId="77777777" w:rsidR="008159A0" w:rsidRDefault="008159A0" w:rsidP="00C630D5">
      <w:pPr>
        <w:ind w:left="720" w:hanging="720"/>
        <w:rPr>
          <w:rFonts w:ascii="Arial" w:hAnsi="Arial" w:cs="Arial"/>
        </w:rPr>
      </w:pPr>
    </w:p>
    <w:p w14:paraId="217DE287" w14:textId="77777777" w:rsidR="00314AA4" w:rsidRDefault="00314AA4" w:rsidP="00C630D5">
      <w:pPr>
        <w:ind w:left="720" w:hanging="720"/>
        <w:rPr>
          <w:rFonts w:ascii="Arial" w:hAnsi="Arial" w:cs="Arial"/>
          <w:b/>
          <w:bCs/>
        </w:rPr>
      </w:pPr>
    </w:p>
    <w:p w14:paraId="75680A04" w14:textId="77777777" w:rsidR="00D44269" w:rsidRDefault="00D44269" w:rsidP="00C630D5">
      <w:pPr>
        <w:rPr>
          <w:rFonts w:ascii="Arial" w:hAnsi="Arial" w:cs="Arial"/>
        </w:rPr>
      </w:pPr>
    </w:p>
    <w:p w14:paraId="33552567" w14:textId="77777777" w:rsidR="003C0C02" w:rsidRDefault="003C0C02" w:rsidP="00C630D5">
      <w:pPr>
        <w:rPr>
          <w:rFonts w:ascii="Arial" w:hAnsi="Arial" w:cs="Arial"/>
        </w:rPr>
      </w:pPr>
    </w:p>
    <w:p w14:paraId="6488B443" w14:textId="77777777" w:rsidR="000D6C58" w:rsidRDefault="000D6C58" w:rsidP="00C630D5">
      <w:pPr>
        <w:rPr>
          <w:rFonts w:ascii="Arial" w:hAnsi="Arial" w:cs="Arial"/>
        </w:rPr>
      </w:pPr>
    </w:p>
    <w:p w14:paraId="6B7851FE" w14:textId="77777777" w:rsidR="00457A71" w:rsidRDefault="00457A71" w:rsidP="00C630D5">
      <w:pPr>
        <w:rPr>
          <w:rFonts w:ascii="Arial" w:hAnsi="Arial" w:cs="Arial"/>
        </w:rPr>
      </w:pPr>
    </w:p>
    <w:p w14:paraId="01EE6D72" w14:textId="77777777" w:rsidR="00AC3DCB" w:rsidRDefault="00AC3DCB" w:rsidP="00C630D5">
      <w:pPr>
        <w:rPr>
          <w:rFonts w:ascii="Arial" w:hAnsi="Arial" w:cs="Arial"/>
        </w:rPr>
      </w:pPr>
      <w:r>
        <w:rPr>
          <w:rFonts w:ascii="Arial" w:hAnsi="Arial" w:cs="Arial"/>
        </w:rPr>
        <w:t>Minutes signed off by Chair…………………………………………………..</w:t>
      </w:r>
    </w:p>
    <w:p w14:paraId="32E95EBE" w14:textId="77777777" w:rsidR="00AC3DCB" w:rsidRDefault="00AC3DCB" w:rsidP="00C630D5">
      <w:pPr>
        <w:rPr>
          <w:rFonts w:ascii="Arial" w:hAnsi="Arial" w:cs="Arial"/>
        </w:rPr>
      </w:pPr>
    </w:p>
    <w:p w14:paraId="3DE47EEF"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5CD6" w14:textId="77777777" w:rsidR="00556512" w:rsidRDefault="00556512">
      <w:r>
        <w:separator/>
      </w:r>
    </w:p>
  </w:endnote>
  <w:endnote w:type="continuationSeparator" w:id="0">
    <w:p w14:paraId="215FCF4A" w14:textId="77777777" w:rsidR="00556512" w:rsidRDefault="0055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42CD"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9CC7" w14:textId="77777777" w:rsidR="00556512" w:rsidRDefault="00556512">
      <w:r>
        <w:separator/>
      </w:r>
    </w:p>
  </w:footnote>
  <w:footnote w:type="continuationSeparator" w:id="0">
    <w:p w14:paraId="1487D623" w14:textId="77777777" w:rsidR="00556512" w:rsidRDefault="00556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375036">
    <w:abstractNumId w:val="4"/>
  </w:num>
  <w:num w:numId="2" w16cid:durableId="1191340522">
    <w:abstractNumId w:val="5"/>
  </w:num>
  <w:num w:numId="3" w16cid:durableId="360590242">
    <w:abstractNumId w:val="15"/>
  </w:num>
  <w:num w:numId="4" w16cid:durableId="758142092">
    <w:abstractNumId w:val="17"/>
  </w:num>
  <w:num w:numId="5" w16cid:durableId="1407528358">
    <w:abstractNumId w:val="24"/>
  </w:num>
  <w:num w:numId="6" w16cid:durableId="2139372887">
    <w:abstractNumId w:val="10"/>
  </w:num>
  <w:num w:numId="7" w16cid:durableId="1770003219">
    <w:abstractNumId w:val="6"/>
  </w:num>
  <w:num w:numId="8" w16cid:durableId="1422530033">
    <w:abstractNumId w:val="12"/>
  </w:num>
  <w:num w:numId="9" w16cid:durableId="2140804516">
    <w:abstractNumId w:val="22"/>
  </w:num>
  <w:num w:numId="10" w16cid:durableId="1552838415">
    <w:abstractNumId w:val="20"/>
  </w:num>
  <w:num w:numId="11" w16cid:durableId="1944606859">
    <w:abstractNumId w:val="11"/>
  </w:num>
  <w:num w:numId="12" w16cid:durableId="81727764">
    <w:abstractNumId w:val="7"/>
  </w:num>
  <w:num w:numId="13" w16cid:durableId="1377001980">
    <w:abstractNumId w:val="1"/>
  </w:num>
  <w:num w:numId="14" w16cid:durableId="1171261403">
    <w:abstractNumId w:val="2"/>
  </w:num>
  <w:num w:numId="15" w16cid:durableId="413286072">
    <w:abstractNumId w:val="18"/>
  </w:num>
  <w:num w:numId="16" w16cid:durableId="1766417300">
    <w:abstractNumId w:val="0"/>
  </w:num>
  <w:num w:numId="17" w16cid:durableId="1819683246">
    <w:abstractNumId w:val="3"/>
  </w:num>
  <w:num w:numId="18" w16cid:durableId="1033194459">
    <w:abstractNumId w:val="13"/>
  </w:num>
  <w:num w:numId="19" w16cid:durableId="1281575239">
    <w:abstractNumId w:val="23"/>
    <w:lvlOverride w:ilvl="0"/>
    <w:lvlOverride w:ilvl="1"/>
    <w:lvlOverride w:ilvl="2"/>
    <w:lvlOverride w:ilvl="3"/>
    <w:lvlOverride w:ilvl="4"/>
    <w:lvlOverride w:ilvl="5"/>
    <w:lvlOverride w:ilvl="6"/>
    <w:lvlOverride w:ilvl="7"/>
    <w:lvlOverride w:ilvl="8"/>
  </w:num>
  <w:num w:numId="20" w16cid:durableId="1669021551">
    <w:abstractNumId w:val="16"/>
  </w:num>
  <w:num w:numId="21" w16cid:durableId="1479999981">
    <w:abstractNumId w:val="21"/>
  </w:num>
  <w:num w:numId="22" w16cid:durableId="295793067">
    <w:abstractNumId w:val="14"/>
  </w:num>
  <w:num w:numId="23" w16cid:durableId="1824657679">
    <w:abstractNumId w:val="8"/>
  </w:num>
  <w:num w:numId="24" w16cid:durableId="471488310">
    <w:abstractNumId w:val="9"/>
  </w:num>
  <w:num w:numId="25" w16cid:durableId="1812552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1155B"/>
    <w:rsid w:val="000302BE"/>
    <w:rsid w:val="000363FE"/>
    <w:rsid w:val="00041172"/>
    <w:rsid w:val="000424AD"/>
    <w:rsid w:val="00042FA2"/>
    <w:rsid w:val="000467BE"/>
    <w:rsid w:val="0005211F"/>
    <w:rsid w:val="00052F25"/>
    <w:rsid w:val="00053A08"/>
    <w:rsid w:val="000670AB"/>
    <w:rsid w:val="0008173F"/>
    <w:rsid w:val="000B4E8C"/>
    <w:rsid w:val="000B5358"/>
    <w:rsid w:val="000B6D15"/>
    <w:rsid w:val="000C3125"/>
    <w:rsid w:val="000C6DFB"/>
    <w:rsid w:val="000D2B63"/>
    <w:rsid w:val="000D3663"/>
    <w:rsid w:val="000D57C7"/>
    <w:rsid w:val="000D6C58"/>
    <w:rsid w:val="000E0ABC"/>
    <w:rsid w:val="000E187F"/>
    <w:rsid w:val="000E3AB6"/>
    <w:rsid w:val="000E6186"/>
    <w:rsid w:val="000F2A66"/>
    <w:rsid w:val="000F2B42"/>
    <w:rsid w:val="000F451B"/>
    <w:rsid w:val="000F4E17"/>
    <w:rsid w:val="00102FBE"/>
    <w:rsid w:val="00110DAF"/>
    <w:rsid w:val="00112A48"/>
    <w:rsid w:val="00113DAE"/>
    <w:rsid w:val="00120F63"/>
    <w:rsid w:val="00123D6A"/>
    <w:rsid w:val="0014081E"/>
    <w:rsid w:val="00140ECA"/>
    <w:rsid w:val="001416A2"/>
    <w:rsid w:val="00162657"/>
    <w:rsid w:val="00172963"/>
    <w:rsid w:val="00180661"/>
    <w:rsid w:val="00181E60"/>
    <w:rsid w:val="00183B53"/>
    <w:rsid w:val="001900B8"/>
    <w:rsid w:val="001945C8"/>
    <w:rsid w:val="00195441"/>
    <w:rsid w:val="001A215F"/>
    <w:rsid w:val="001A6BC4"/>
    <w:rsid w:val="001B315C"/>
    <w:rsid w:val="001B3B6E"/>
    <w:rsid w:val="001B60F3"/>
    <w:rsid w:val="001C5ABB"/>
    <w:rsid w:val="001C748B"/>
    <w:rsid w:val="001D32CC"/>
    <w:rsid w:val="001F3EF7"/>
    <w:rsid w:val="001F4C7B"/>
    <w:rsid w:val="001F6725"/>
    <w:rsid w:val="002002B6"/>
    <w:rsid w:val="00204B74"/>
    <w:rsid w:val="002106FA"/>
    <w:rsid w:val="00223977"/>
    <w:rsid w:val="00232C69"/>
    <w:rsid w:val="00233EE3"/>
    <w:rsid w:val="0024098D"/>
    <w:rsid w:val="00242712"/>
    <w:rsid w:val="00251389"/>
    <w:rsid w:val="00277B32"/>
    <w:rsid w:val="00281647"/>
    <w:rsid w:val="0028314A"/>
    <w:rsid w:val="00284AB1"/>
    <w:rsid w:val="002A012E"/>
    <w:rsid w:val="002B2416"/>
    <w:rsid w:val="002B67BC"/>
    <w:rsid w:val="002C001F"/>
    <w:rsid w:val="002C298F"/>
    <w:rsid w:val="002D62B1"/>
    <w:rsid w:val="002E50D6"/>
    <w:rsid w:val="002F1D80"/>
    <w:rsid w:val="003004FE"/>
    <w:rsid w:val="00302D6B"/>
    <w:rsid w:val="00303C6A"/>
    <w:rsid w:val="003049DA"/>
    <w:rsid w:val="00306B08"/>
    <w:rsid w:val="0031092F"/>
    <w:rsid w:val="00314451"/>
    <w:rsid w:val="00314AA4"/>
    <w:rsid w:val="003178BD"/>
    <w:rsid w:val="00335BD7"/>
    <w:rsid w:val="0034616E"/>
    <w:rsid w:val="0035002D"/>
    <w:rsid w:val="00351234"/>
    <w:rsid w:val="00361E50"/>
    <w:rsid w:val="00375355"/>
    <w:rsid w:val="003955C8"/>
    <w:rsid w:val="003A1A61"/>
    <w:rsid w:val="003A3B3D"/>
    <w:rsid w:val="003A6872"/>
    <w:rsid w:val="003A68B2"/>
    <w:rsid w:val="003B09BB"/>
    <w:rsid w:val="003B15CA"/>
    <w:rsid w:val="003B3CA8"/>
    <w:rsid w:val="003B519C"/>
    <w:rsid w:val="003B765C"/>
    <w:rsid w:val="003C0C02"/>
    <w:rsid w:val="003E5A94"/>
    <w:rsid w:val="003E68F3"/>
    <w:rsid w:val="003F65BA"/>
    <w:rsid w:val="003F6ECB"/>
    <w:rsid w:val="004033FD"/>
    <w:rsid w:val="004111EF"/>
    <w:rsid w:val="0041251D"/>
    <w:rsid w:val="00412B4F"/>
    <w:rsid w:val="004140C1"/>
    <w:rsid w:val="00416C2F"/>
    <w:rsid w:val="0042120E"/>
    <w:rsid w:val="00427822"/>
    <w:rsid w:val="00432052"/>
    <w:rsid w:val="0044634B"/>
    <w:rsid w:val="0044706F"/>
    <w:rsid w:val="00456822"/>
    <w:rsid w:val="00457068"/>
    <w:rsid w:val="004576A7"/>
    <w:rsid w:val="00457A71"/>
    <w:rsid w:val="0046393E"/>
    <w:rsid w:val="00465BF3"/>
    <w:rsid w:val="004674C2"/>
    <w:rsid w:val="00467CE6"/>
    <w:rsid w:val="00471A51"/>
    <w:rsid w:val="00473C8B"/>
    <w:rsid w:val="0049079E"/>
    <w:rsid w:val="004926B9"/>
    <w:rsid w:val="00494784"/>
    <w:rsid w:val="004A0333"/>
    <w:rsid w:val="004A1674"/>
    <w:rsid w:val="004A1CF3"/>
    <w:rsid w:val="004A44F3"/>
    <w:rsid w:val="004A5DF9"/>
    <w:rsid w:val="004B3EB1"/>
    <w:rsid w:val="004C1474"/>
    <w:rsid w:val="004C2CF9"/>
    <w:rsid w:val="004C4424"/>
    <w:rsid w:val="004C524D"/>
    <w:rsid w:val="004D0231"/>
    <w:rsid w:val="004D323C"/>
    <w:rsid w:val="004D50D4"/>
    <w:rsid w:val="004D515E"/>
    <w:rsid w:val="004D6678"/>
    <w:rsid w:val="004E49D7"/>
    <w:rsid w:val="004F00BE"/>
    <w:rsid w:val="004F0BA4"/>
    <w:rsid w:val="00507C48"/>
    <w:rsid w:val="00525CF5"/>
    <w:rsid w:val="00526ABD"/>
    <w:rsid w:val="00545532"/>
    <w:rsid w:val="00552CBC"/>
    <w:rsid w:val="0055364F"/>
    <w:rsid w:val="00554CCA"/>
    <w:rsid w:val="00556512"/>
    <w:rsid w:val="0056410B"/>
    <w:rsid w:val="00571EED"/>
    <w:rsid w:val="005730B8"/>
    <w:rsid w:val="00574A12"/>
    <w:rsid w:val="00574F8E"/>
    <w:rsid w:val="00585A05"/>
    <w:rsid w:val="00590161"/>
    <w:rsid w:val="005921D8"/>
    <w:rsid w:val="00597535"/>
    <w:rsid w:val="005A4A1C"/>
    <w:rsid w:val="005B75AB"/>
    <w:rsid w:val="005B7723"/>
    <w:rsid w:val="005C2656"/>
    <w:rsid w:val="005C3FF0"/>
    <w:rsid w:val="005C555E"/>
    <w:rsid w:val="005C55AA"/>
    <w:rsid w:val="005D1103"/>
    <w:rsid w:val="005D2601"/>
    <w:rsid w:val="005D2CB6"/>
    <w:rsid w:val="005D5394"/>
    <w:rsid w:val="005E21EC"/>
    <w:rsid w:val="005E2671"/>
    <w:rsid w:val="005F775C"/>
    <w:rsid w:val="00614FE4"/>
    <w:rsid w:val="00615313"/>
    <w:rsid w:val="00617E76"/>
    <w:rsid w:val="00626A67"/>
    <w:rsid w:val="006359AE"/>
    <w:rsid w:val="00635CB0"/>
    <w:rsid w:val="00646B92"/>
    <w:rsid w:val="0064771D"/>
    <w:rsid w:val="0065013B"/>
    <w:rsid w:val="00651E73"/>
    <w:rsid w:val="006524E0"/>
    <w:rsid w:val="00655DC3"/>
    <w:rsid w:val="00657C35"/>
    <w:rsid w:val="00681ECB"/>
    <w:rsid w:val="006866EA"/>
    <w:rsid w:val="006A0EB6"/>
    <w:rsid w:val="006A4E0C"/>
    <w:rsid w:val="006A63CE"/>
    <w:rsid w:val="006A711F"/>
    <w:rsid w:val="006B54AB"/>
    <w:rsid w:val="006B6D0A"/>
    <w:rsid w:val="006C007C"/>
    <w:rsid w:val="006C1DE3"/>
    <w:rsid w:val="006C4D2A"/>
    <w:rsid w:val="006E0695"/>
    <w:rsid w:val="006E4B23"/>
    <w:rsid w:val="006F0D10"/>
    <w:rsid w:val="006F2A94"/>
    <w:rsid w:val="006F3204"/>
    <w:rsid w:val="006F7907"/>
    <w:rsid w:val="0070001C"/>
    <w:rsid w:val="007047E5"/>
    <w:rsid w:val="00705327"/>
    <w:rsid w:val="007152E4"/>
    <w:rsid w:val="00722F60"/>
    <w:rsid w:val="00730106"/>
    <w:rsid w:val="00742623"/>
    <w:rsid w:val="00743AD0"/>
    <w:rsid w:val="00752ECE"/>
    <w:rsid w:val="00753837"/>
    <w:rsid w:val="00755F48"/>
    <w:rsid w:val="0076052A"/>
    <w:rsid w:val="00761F1C"/>
    <w:rsid w:val="0076221C"/>
    <w:rsid w:val="00773901"/>
    <w:rsid w:val="00774C39"/>
    <w:rsid w:val="00783E82"/>
    <w:rsid w:val="00783EBC"/>
    <w:rsid w:val="00791D66"/>
    <w:rsid w:val="00795F28"/>
    <w:rsid w:val="00797839"/>
    <w:rsid w:val="007A34C6"/>
    <w:rsid w:val="007B24AB"/>
    <w:rsid w:val="007B7307"/>
    <w:rsid w:val="007D2C6B"/>
    <w:rsid w:val="007D2D42"/>
    <w:rsid w:val="007F477A"/>
    <w:rsid w:val="0080073F"/>
    <w:rsid w:val="00802910"/>
    <w:rsid w:val="00804545"/>
    <w:rsid w:val="00805D34"/>
    <w:rsid w:val="0080719D"/>
    <w:rsid w:val="00815397"/>
    <w:rsid w:val="008159A0"/>
    <w:rsid w:val="00824839"/>
    <w:rsid w:val="00831196"/>
    <w:rsid w:val="00831358"/>
    <w:rsid w:val="00834206"/>
    <w:rsid w:val="00834BE3"/>
    <w:rsid w:val="008455E7"/>
    <w:rsid w:val="00861024"/>
    <w:rsid w:val="00862D27"/>
    <w:rsid w:val="00877467"/>
    <w:rsid w:val="00877BB7"/>
    <w:rsid w:val="00893EA1"/>
    <w:rsid w:val="008A25EB"/>
    <w:rsid w:val="008B1167"/>
    <w:rsid w:val="008B43FF"/>
    <w:rsid w:val="008C0FBD"/>
    <w:rsid w:val="008C1128"/>
    <w:rsid w:val="008C439B"/>
    <w:rsid w:val="008D5EAF"/>
    <w:rsid w:val="008E1D30"/>
    <w:rsid w:val="008E2220"/>
    <w:rsid w:val="008E3E83"/>
    <w:rsid w:val="008F54B6"/>
    <w:rsid w:val="008F57F1"/>
    <w:rsid w:val="008F5B15"/>
    <w:rsid w:val="00910D58"/>
    <w:rsid w:val="00926284"/>
    <w:rsid w:val="00927306"/>
    <w:rsid w:val="00937ED4"/>
    <w:rsid w:val="00940C39"/>
    <w:rsid w:val="00941197"/>
    <w:rsid w:val="00946F5A"/>
    <w:rsid w:val="009471FF"/>
    <w:rsid w:val="00950869"/>
    <w:rsid w:val="0095470D"/>
    <w:rsid w:val="0096240F"/>
    <w:rsid w:val="00970B04"/>
    <w:rsid w:val="00972D29"/>
    <w:rsid w:val="00982B37"/>
    <w:rsid w:val="00985285"/>
    <w:rsid w:val="00985D10"/>
    <w:rsid w:val="00994485"/>
    <w:rsid w:val="009A0E6D"/>
    <w:rsid w:val="009A66E9"/>
    <w:rsid w:val="009A76DE"/>
    <w:rsid w:val="009B063F"/>
    <w:rsid w:val="009D4038"/>
    <w:rsid w:val="009D5F89"/>
    <w:rsid w:val="009F0163"/>
    <w:rsid w:val="009F17E6"/>
    <w:rsid w:val="009F24A5"/>
    <w:rsid w:val="009F2A31"/>
    <w:rsid w:val="009F5D7C"/>
    <w:rsid w:val="00A00C04"/>
    <w:rsid w:val="00A11045"/>
    <w:rsid w:val="00A11CD3"/>
    <w:rsid w:val="00A17004"/>
    <w:rsid w:val="00A30A90"/>
    <w:rsid w:val="00A3373F"/>
    <w:rsid w:val="00A35CA6"/>
    <w:rsid w:val="00A43982"/>
    <w:rsid w:val="00A57AFF"/>
    <w:rsid w:val="00A62078"/>
    <w:rsid w:val="00A64FCF"/>
    <w:rsid w:val="00A662CC"/>
    <w:rsid w:val="00A72194"/>
    <w:rsid w:val="00A75454"/>
    <w:rsid w:val="00A75CA5"/>
    <w:rsid w:val="00A75CDA"/>
    <w:rsid w:val="00A76D79"/>
    <w:rsid w:val="00A777F4"/>
    <w:rsid w:val="00A80704"/>
    <w:rsid w:val="00A8430B"/>
    <w:rsid w:val="00AA59F6"/>
    <w:rsid w:val="00AA7CDE"/>
    <w:rsid w:val="00AB1781"/>
    <w:rsid w:val="00AC3DCB"/>
    <w:rsid w:val="00AD241A"/>
    <w:rsid w:val="00AD710E"/>
    <w:rsid w:val="00AF0E41"/>
    <w:rsid w:val="00B00B82"/>
    <w:rsid w:val="00B022C0"/>
    <w:rsid w:val="00B063E1"/>
    <w:rsid w:val="00B221DC"/>
    <w:rsid w:val="00B2221F"/>
    <w:rsid w:val="00B2651D"/>
    <w:rsid w:val="00B37670"/>
    <w:rsid w:val="00B461E4"/>
    <w:rsid w:val="00B51A57"/>
    <w:rsid w:val="00B606D7"/>
    <w:rsid w:val="00B75CDA"/>
    <w:rsid w:val="00B80776"/>
    <w:rsid w:val="00B83463"/>
    <w:rsid w:val="00B87FEE"/>
    <w:rsid w:val="00B9042F"/>
    <w:rsid w:val="00BA03E6"/>
    <w:rsid w:val="00BA248C"/>
    <w:rsid w:val="00BA5AEC"/>
    <w:rsid w:val="00BB037A"/>
    <w:rsid w:val="00BB1760"/>
    <w:rsid w:val="00BB422C"/>
    <w:rsid w:val="00BB6ACE"/>
    <w:rsid w:val="00BC3D52"/>
    <w:rsid w:val="00BC6F05"/>
    <w:rsid w:val="00BE302C"/>
    <w:rsid w:val="00BF0FD8"/>
    <w:rsid w:val="00C045DA"/>
    <w:rsid w:val="00C13B06"/>
    <w:rsid w:val="00C30824"/>
    <w:rsid w:val="00C4054A"/>
    <w:rsid w:val="00C40D90"/>
    <w:rsid w:val="00C412FD"/>
    <w:rsid w:val="00C41678"/>
    <w:rsid w:val="00C44BB4"/>
    <w:rsid w:val="00C4770F"/>
    <w:rsid w:val="00C52244"/>
    <w:rsid w:val="00C57202"/>
    <w:rsid w:val="00C630D5"/>
    <w:rsid w:val="00C637D2"/>
    <w:rsid w:val="00C72DBC"/>
    <w:rsid w:val="00C81578"/>
    <w:rsid w:val="00C875A8"/>
    <w:rsid w:val="00C942B8"/>
    <w:rsid w:val="00C955AA"/>
    <w:rsid w:val="00C97D22"/>
    <w:rsid w:val="00CA154C"/>
    <w:rsid w:val="00CB0E49"/>
    <w:rsid w:val="00CC21A5"/>
    <w:rsid w:val="00CC2757"/>
    <w:rsid w:val="00CD1B1E"/>
    <w:rsid w:val="00CE388F"/>
    <w:rsid w:val="00CE5AEF"/>
    <w:rsid w:val="00CF2758"/>
    <w:rsid w:val="00CF4D48"/>
    <w:rsid w:val="00D008E9"/>
    <w:rsid w:val="00D07043"/>
    <w:rsid w:val="00D116AA"/>
    <w:rsid w:val="00D15B48"/>
    <w:rsid w:val="00D43C35"/>
    <w:rsid w:val="00D44269"/>
    <w:rsid w:val="00D462C0"/>
    <w:rsid w:val="00D476F9"/>
    <w:rsid w:val="00D50BCD"/>
    <w:rsid w:val="00D61414"/>
    <w:rsid w:val="00D703E4"/>
    <w:rsid w:val="00D75B5B"/>
    <w:rsid w:val="00D75F95"/>
    <w:rsid w:val="00D76EFF"/>
    <w:rsid w:val="00D81BC5"/>
    <w:rsid w:val="00D830B5"/>
    <w:rsid w:val="00D83338"/>
    <w:rsid w:val="00D94A1D"/>
    <w:rsid w:val="00D96D87"/>
    <w:rsid w:val="00DD4046"/>
    <w:rsid w:val="00DE248B"/>
    <w:rsid w:val="00DE6256"/>
    <w:rsid w:val="00DE6D15"/>
    <w:rsid w:val="00DF25EB"/>
    <w:rsid w:val="00E03FB1"/>
    <w:rsid w:val="00E05FA6"/>
    <w:rsid w:val="00E11ED1"/>
    <w:rsid w:val="00E139E5"/>
    <w:rsid w:val="00E14229"/>
    <w:rsid w:val="00E15393"/>
    <w:rsid w:val="00E1648F"/>
    <w:rsid w:val="00E21D59"/>
    <w:rsid w:val="00E26D33"/>
    <w:rsid w:val="00E311B1"/>
    <w:rsid w:val="00E326A3"/>
    <w:rsid w:val="00E401AE"/>
    <w:rsid w:val="00E40910"/>
    <w:rsid w:val="00E4208C"/>
    <w:rsid w:val="00E449D0"/>
    <w:rsid w:val="00E529B3"/>
    <w:rsid w:val="00E56B21"/>
    <w:rsid w:val="00E637E4"/>
    <w:rsid w:val="00E73891"/>
    <w:rsid w:val="00E757A1"/>
    <w:rsid w:val="00E820FE"/>
    <w:rsid w:val="00E87B67"/>
    <w:rsid w:val="00EA5116"/>
    <w:rsid w:val="00EB2CE5"/>
    <w:rsid w:val="00EB38F7"/>
    <w:rsid w:val="00EB56D5"/>
    <w:rsid w:val="00EB65A5"/>
    <w:rsid w:val="00EB66FE"/>
    <w:rsid w:val="00EB6AB4"/>
    <w:rsid w:val="00EC32F8"/>
    <w:rsid w:val="00EE0E39"/>
    <w:rsid w:val="00EE3735"/>
    <w:rsid w:val="00EF4B50"/>
    <w:rsid w:val="00F30F3D"/>
    <w:rsid w:val="00F315F1"/>
    <w:rsid w:val="00F37EF3"/>
    <w:rsid w:val="00F401DA"/>
    <w:rsid w:val="00F45A21"/>
    <w:rsid w:val="00F5048E"/>
    <w:rsid w:val="00F53077"/>
    <w:rsid w:val="00F61079"/>
    <w:rsid w:val="00F64AB9"/>
    <w:rsid w:val="00F70CF0"/>
    <w:rsid w:val="00F7208F"/>
    <w:rsid w:val="00F76BCA"/>
    <w:rsid w:val="00F87B1A"/>
    <w:rsid w:val="00F87C43"/>
    <w:rsid w:val="00F923BF"/>
    <w:rsid w:val="00F92BC0"/>
    <w:rsid w:val="00F935DC"/>
    <w:rsid w:val="00F93D19"/>
    <w:rsid w:val="00FA2D02"/>
    <w:rsid w:val="00FB5739"/>
    <w:rsid w:val="00FB5EFF"/>
    <w:rsid w:val="00FB6E66"/>
    <w:rsid w:val="00FD091E"/>
    <w:rsid w:val="00FD3B22"/>
    <w:rsid w:val="00FE6190"/>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0FB03E"/>
  <w15:chartTrackingRefBased/>
  <w15:docId w15:val="{B4EDC4DA-9E2A-47F8-AA76-2EB4EA8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f53033baa3973c999f72de6eeef4aac1">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599f3cdd787ae4dd368c7027b8c081d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documentManagement>
</p:properties>
</file>

<file path=customXml/itemProps1.xml><?xml version="1.0" encoding="utf-8"?>
<ds:datastoreItem xmlns:ds="http://schemas.openxmlformats.org/officeDocument/2006/customXml" ds:itemID="{8BB11F16-9F0E-43FF-AD06-35A2ED341751}">
  <ds:schemaRefs>
    <ds:schemaRef ds:uri="http://schemas.openxmlformats.org/officeDocument/2006/bibliography"/>
  </ds:schemaRefs>
</ds:datastoreItem>
</file>

<file path=customXml/itemProps2.xml><?xml version="1.0" encoding="utf-8"?>
<ds:datastoreItem xmlns:ds="http://schemas.openxmlformats.org/officeDocument/2006/customXml" ds:itemID="{3D27E7AC-8F29-4FEC-90E4-FC84EA62C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113CF-6699-4529-8428-5D976EBFF124}">
  <ds:schemaRefs>
    <ds:schemaRef ds:uri="http://schemas.microsoft.com/sharepoint/v3/contenttype/forms"/>
  </ds:schemaRefs>
</ds:datastoreItem>
</file>

<file path=customXml/itemProps4.xml><?xml version="1.0" encoding="utf-8"?>
<ds:datastoreItem xmlns:ds="http://schemas.openxmlformats.org/officeDocument/2006/customXml" ds:itemID="{822B7236-EF34-4E26-A0A3-FF35FBD1E0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1889</Words>
  <Characters>9192</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cp:lastModifiedBy>Conor Stredder</cp:lastModifiedBy>
  <cp:revision>3</cp:revision>
  <cp:lastPrinted>2025-05-26T16:45:00Z</cp:lastPrinted>
  <dcterms:created xsi:type="dcterms:W3CDTF">2026-01-28T17:08:00Z</dcterms:created>
  <dcterms:modified xsi:type="dcterms:W3CDTF">2026-01-28T17:08:00Z</dcterms:modified>
</cp:coreProperties>
</file>