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C3BC" w14:textId="77777777" w:rsidR="00CF4D48" w:rsidRDefault="00CF4D48" w:rsidP="00C630D5">
      <w:pPr>
        <w:rPr>
          <w:rFonts w:ascii="Arial" w:hAnsi="Arial" w:cs="Arial"/>
          <w:b/>
          <w:bCs/>
        </w:rPr>
      </w:pPr>
    </w:p>
    <w:p w14:paraId="08E3D832" w14:textId="6C4DE6BB" w:rsidR="00CF4D48" w:rsidRDefault="00CD4E3A" w:rsidP="0065013B">
      <w:pPr>
        <w:jc w:val="center"/>
        <w:rPr>
          <w:rFonts w:ascii="Arial" w:hAnsi="Arial" w:cs="Arial"/>
          <w:b/>
          <w:bCs/>
        </w:rPr>
      </w:pPr>
      <w:r w:rsidRPr="0065443C">
        <w:rPr>
          <w:noProof/>
        </w:rPr>
        <w:drawing>
          <wp:inline distT="0" distB="0" distL="0" distR="0" wp14:anchorId="1A87C9A8" wp14:editId="039975A5">
            <wp:extent cx="3295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181100"/>
                    </a:xfrm>
                    <a:prstGeom prst="rect">
                      <a:avLst/>
                    </a:prstGeom>
                    <a:noFill/>
                    <a:ln>
                      <a:noFill/>
                    </a:ln>
                  </pic:spPr>
                </pic:pic>
              </a:graphicData>
            </a:graphic>
          </wp:inline>
        </w:drawing>
      </w:r>
    </w:p>
    <w:p w14:paraId="27E9A1ED" w14:textId="77777777" w:rsidR="00CF4D48" w:rsidRDefault="00CF4D48" w:rsidP="0065013B">
      <w:pPr>
        <w:jc w:val="center"/>
        <w:rPr>
          <w:rFonts w:ascii="Arial" w:hAnsi="Arial" w:cs="Arial"/>
          <w:b/>
          <w:bCs/>
        </w:rPr>
      </w:pPr>
    </w:p>
    <w:p w14:paraId="48F5B792" w14:textId="77777777" w:rsidR="0024098D" w:rsidRPr="0024098D" w:rsidRDefault="0024098D" w:rsidP="0065013B">
      <w:pPr>
        <w:jc w:val="center"/>
        <w:rPr>
          <w:rFonts w:ascii="Arial" w:hAnsi="Arial" w:cs="Arial"/>
          <w:b/>
          <w:bCs/>
        </w:rPr>
      </w:pPr>
      <w:r w:rsidRPr="0024098D">
        <w:rPr>
          <w:rFonts w:ascii="Arial" w:hAnsi="Arial" w:cs="Arial"/>
          <w:b/>
          <w:bCs/>
        </w:rPr>
        <w:t>Tenants</w:t>
      </w:r>
      <w:r w:rsidR="00544758">
        <w:rPr>
          <w:rFonts w:ascii="Arial" w:hAnsi="Arial" w:cs="Arial"/>
          <w:b/>
          <w:bCs/>
        </w:rPr>
        <w:t>’ Engagement</w:t>
      </w:r>
      <w:r w:rsidRPr="0024098D">
        <w:rPr>
          <w:rFonts w:ascii="Arial" w:hAnsi="Arial" w:cs="Arial"/>
          <w:b/>
          <w:bCs/>
        </w:rPr>
        <w:t xml:space="preserve"> Group</w:t>
      </w:r>
      <w:r w:rsidR="000670AB">
        <w:rPr>
          <w:rFonts w:ascii="Arial" w:hAnsi="Arial" w:cs="Arial"/>
          <w:b/>
          <w:bCs/>
        </w:rPr>
        <w:t xml:space="preserve"> </w:t>
      </w:r>
      <w:r w:rsidRPr="0024098D">
        <w:rPr>
          <w:rFonts w:ascii="Arial" w:hAnsi="Arial" w:cs="Arial"/>
          <w:b/>
          <w:bCs/>
        </w:rPr>
        <w:t>Meeting</w:t>
      </w:r>
    </w:p>
    <w:p w14:paraId="159037E7" w14:textId="77777777" w:rsidR="0024098D" w:rsidRPr="0024098D" w:rsidRDefault="0024098D" w:rsidP="0065013B">
      <w:pPr>
        <w:jc w:val="center"/>
        <w:rPr>
          <w:rFonts w:ascii="Arial" w:hAnsi="Arial" w:cs="Arial"/>
          <w:b/>
          <w:bCs/>
        </w:rPr>
      </w:pPr>
    </w:p>
    <w:p w14:paraId="58BD66EB" w14:textId="77777777" w:rsidR="0024098D" w:rsidRPr="0024098D" w:rsidRDefault="005D1103" w:rsidP="0065013B">
      <w:pPr>
        <w:jc w:val="center"/>
        <w:rPr>
          <w:rFonts w:ascii="Arial" w:hAnsi="Arial" w:cs="Arial"/>
          <w:b/>
          <w:bCs/>
        </w:rPr>
      </w:pPr>
      <w:r>
        <w:rPr>
          <w:rFonts w:ascii="Arial" w:hAnsi="Arial" w:cs="Arial"/>
          <w:b/>
          <w:bCs/>
        </w:rPr>
        <w:t>Room 6</w:t>
      </w:r>
      <w:r w:rsidR="00B2651D">
        <w:rPr>
          <w:rFonts w:ascii="Arial" w:hAnsi="Arial" w:cs="Arial"/>
          <w:b/>
          <w:bCs/>
        </w:rPr>
        <w:t xml:space="preserve">, </w:t>
      </w:r>
      <w:proofErr w:type="spellStart"/>
      <w:r w:rsidR="001B315C">
        <w:rPr>
          <w:rFonts w:ascii="Arial" w:hAnsi="Arial" w:cs="Arial"/>
          <w:b/>
          <w:bCs/>
        </w:rPr>
        <w:t>Millmead</w:t>
      </w:r>
      <w:proofErr w:type="spellEnd"/>
      <w:r w:rsidR="001B315C">
        <w:rPr>
          <w:rFonts w:ascii="Arial" w:hAnsi="Arial" w:cs="Arial"/>
          <w:b/>
          <w:bCs/>
        </w:rPr>
        <w:t xml:space="preserve">, </w:t>
      </w:r>
      <w:r w:rsidR="00F87C43">
        <w:rPr>
          <w:rFonts w:ascii="Arial" w:hAnsi="Arial" w:cs="Arial"/>
          <w:b/>
          <w:bCs/>
        </w:rPr>
        <w:t>Guildford Borough Council</w:t>
      </w:r>
    </w:p>
    <w:p w14:paraId="75222294" w14:textId="77777777" w:rsidR="0024098D" w:rsidRPr="0024098D" w:rsidRDefault="0024098D" w:rsidP="00C630D5">
      <w:pPr>
        <w:rPr>
          <w:rFonts w:ascii="Arial" w:hAnsi="Arial" w:cs="Arial"/>
          <w:b/>
          <w:bCs/>
        </w:rPr>
      </w:pPr>
    </w:p>
    <w:p w14:paraId="39958678" w14:textId="77777777" w:rsidR="0024098D" w:rsidRPr="0024098D" w:rsidRDefault="0024098D" w:rsidP="0065013B">
      <w:pPr>
        <w:jc w:val="center"/>
        <w:rPr>
          <w:rFonts w:ascii="Arial" w:hAnsi="Arial" w:cs="Arial"/>
          <w:b/>
          <w:bCs/>
        </w:rPr>
      </w:pPr>
      <w:r w:rsidRPr="0024098D">
        <w:rPr>
          <w:rFonts w:ascii="Arial" w:hAnsi="Arial" w:cs="Arial"/>
          <w:b/>
          <w:bCs/>
        </w:rPr>
        <w:t xml:space="preserve">MINUTES OF THE MEETING </w:t>
      </w:r>
      <w:r w:rsidR="00673F31">
        <w:rPr>
          <w:rFonts w:ascii="Arial" w:hAnsi="Arial" w:cs="Arial"/>
          <w:b/>
          <w:bCs/>
        </w:rPr>
        <w:t>31</w:t>
      </w:r>
      <w:r w:rsidR="00874A98">
        <w:rPr>
          <w:rFonts w:ascii="Arial" w:hAnsi="Arial" w:cs="Arial"/>
          <w:b/>
          <w:bCs/>
        </w:rPr>
        <w:t xml:space="preserve"> </w:t>
      </w:r>
      <w:r w:rsidR="00673F31">
        <w:rPr>
          <w:rFonts w:ascii="Arial" w:hAnsi="Arial" w:cs="Arial"/>
          <w:b/>
          <w:bCs/>
        </w:rPr>
        <w:t xml:space="preserve">March </w:t>
      </w:r>
      <w:r w:rsidR="00471A51">
        <w:rPr>
          <w:rFonts w:ascii="Arial" w:hAnsi="Arial" w:cs="Arial"/>
          <w:b/>
          <w:bCs/>
        </w:rPr>
        <w:t>202</w:t>
      </w:r>
      <w:r w:rsidR="00673F31">
        <w:rPr>
          <w:rFonts w:ascii="Arial" w:hAnsi="Arial" w:cs="Arial"/>
          <w:b/>
          <w:bCs/>
        </w:rPr>
        <w:t>6</w:t>
      </w:r>
    </w:p>
    <w:p w14:paraId="3854896E" w14:textId="77777777" w:rsidR="0024098D" w:rsidRDefault="0024098D" w:rsidP="00C630D5">
      <w:pPr>
        <w:rPr>
          <w:rFonts w:ascii="Arial" w:hAnsi="Arial" w:cs="Arial"/>
          <w:b/>
          <w:bCs/>
        </w:rPr>
      </w:pPr>
    </w:p>
    <w:p w14:paraId="1E2900A7" w14:textId="77777777" w:rsidR="009B2B67" w:rsidRPr="0024098D" w:rsidRDefault="009B2B67" w:rsidP="00C630D5">
      <w:pPr>
        <w:rPr>
          <w:rFonts w:ascii="Arial" w:hAnsi="Arial" w:cs="Arial"/>
          <w:b/>
          <w:bCs/>
        </w:rPr>
      </w:pPr>
    </w:p>
    <w:p w14:paraId="260AC948" w14:textId="77777777" w:rsidR="0065013B" w:rsidRDefault="0065013B" w:rsidP="00C630D5">
      <w:pPr>
        <w:rPr>
          <w:rFonts w:ascii="Arial" w:hAnsi="Arial" w:cs="Arial"/>
          <w:b/>
          <w:bCs/>
        </w:rPr>
      </w:pPr>
    </w:p>
    <w:p w14:paraId="06D894FE" w14:textId="77777777" w:rsidR="00831358" w:rsidRDefault="0024098D" w:rsidP="00C630D5">
      <w:pPr>
        <w:rPr>
          <w:rFonts w:ascii="Arial" w:hAnsi="Arial" w:cs="Arial"/>
        </w:rPr>
      </w:pPr>
      <w:r w:rsidRPr="0024098D">
        <w:rPr>
          <w:rFonts w:ascii="Arial" w:hAnsi="Arial" w:cs="Arial"/>
          <w:b/>
          <w:bCs/>
        </w:rPr>
        <w:t>Present:</w:t>
      </w:r>
      <w:r w:rsidRPr="0024098D">
        <w:rPr>
          <w:rFonts w:ascii="Arial" w:hAnsi="Arial" w:cs="Arial"/>
          <w:b/>
          <w:bCs/>
        </w:rPr>
        <w:tab/>
      </w:r>
      <w:r w:rsidRPr="0024098D">
        <w:rPr>
          <w:rFonts w:ascii="Arial" w:hAnsi="Arial" w:cs="Arial"/>
          <w:b/>
          <w:bCs/>
        </w:rPr>
        <w:tab/>
      </w:r>
      <w:r w:rsidRPr="0024098D">
        <w:rPr>
          <w:rFonts w:ascii="Arial" w:hAnsi="Arial" w:cs="Arial"/>
        </w:rPr>
        <w:t>Alan Wood (Chair)</w:t>
      </w:r>
    </w:p>
    <w:p w14:paraId="3DD892D7" w14:textId="77777777" w:rsidR="00240B22" w:rsidRDefault="00240B22" w:rsidP="00C630D5">
      <w:pPr>
        <w:rPr>
          <w:rFonts w:ascii="Arial" w:hAnsi="Arial" w:cs="Arial"/>
        </w:rPr>
      </w:pPr>
      <w:r>
        <w:rPr>
          <w:rFonts w:ascii="Arial" w:hAnsi="Arial" w:cs="Arial"/>
        </w:rPr>
        <w:tab/>
      </w:r>
      <w:r>
        <w:rPr>
          <w:rFonts w:ascii="Arial" w:hAnsi="Arial" w:cs="Arial"/>
        </w:rPr>
        <w:tab/>
      </w:r>
      <w:r>
        <w:rPr>
          <w:rFonts w:ascii="Arial" w:hAnsi="Arial" w:cs="Arial"/>
        </w:rPr>
        <w:tab/>
      </w:r>
      <w:r w:rsidR="00673F31">
        <w:rPr>
          <w:rFonts w:ascii="Arial" w:hAnsi="Arial" w:cs="Arial"/>
        </w:rPr>
        <w:t>Pat Conroy</w:t>
      </w:r>
    </w:p>
    <w:p w14:paraId="38860F48" w14:textId="77777777" w:rsidR="008F57F1" w:rsidRDefault="00B2651D" w:rsidP="00C630D5">
      <w:pPr>
        <w:rPr>
          <w:rFonts w:ascii="Arial" w:hAnsi="Arial" w:cs="Arial"/>
        </w:rPr>
      </w:pPr>
      <w:r>
        <w:rPr>
          <w:rFonts w:ascii="Arial" w:hAnsi="Arial" w:cs="Arial"/>
        </w:rPr>
        <w:tab/>
      </w:r>
      <w:r>
        <w:rPr>
          <w:rFonts w:ascii="Arial" w:hAnsi="Arial" w:cs="Arial"/>
        </w:rPr>
        <w:tab/>
      </w:r>
      <w:r>
        <w:rPr>
          <w:rFonts w:ascii="Arial" w:hAnsi="Arial" w:cs="Arial"/>
        </w:rPr>
        <w:tab/>
      </w:r>
      <w:r w:rsidR="008F57F1">
        <w:rPr>
          <w:rFonts w:ascii="Arial" w:hAnsi="Arial" w:cs="Arial"/>
        </w:rPr>
        <w:t xml:space="preserve">Tony </w:t>
      </w:r>
      <w:proofErr w:type="spellStart"/>
      <w:r w:rsidR="008F57F1">
        <w:rPr>
          <w:rFonts w:ascii="Arial" w:hAnsi="Arial" w:cs="Arial"/>
        </w:rPr>
        <w:t>Cuskern</w:t>
      </w:r>
      <w:proofErr w:type="spellEnd"/>
    </w:p>
    <w:p w14:paraId="0A051A72" w14:textId="77777777" w:rsidR="00467CE6" w:rsidRDefault="00467CE6" w:rsidP="00C630D5">
      <w:pPr>
        <w:ind w:left="1440" w:firstLine="720"/>
        <w:rPr>
          <w:rFonts w:ascii="Arial" w:hAnsi="Arial" w:cs="Arial"/>
        </w:rPr>
      </w:pPr>
      <w:r>
        <w:rPr>
          <w:rFonts w:ascii="Arial" w:hAnsi="Arial" w:cs="Arial"/>
        </w:rPr>
        <w:t>Janet Bell</w:t>
      </w:r>
    </w:p>
    <w:p w14:paraId="00D4405D" w14:textId="77777777" w:rsidR="00874A98" w:rsidRDefault="00673F31" w:rsidP="00C630D5">
      <w:pPr>
        <w:ind w:left="1440" w:firstLine="720"/>
        <w:rPr>
          <w:rFonts w:ascii="Arial" w:hAnsi="Arial" w:cs="Arial"/>
        </w:rPr>
      </w:pPr>
      <w:r>
        <w:rPr>
          <w:rFonts w:ascii="Arial" w:hAnsi="Arial" w:cs="Arial"/>
        </w:rPr>
        <w:t>Tom Woods</w:t>
      </w:r>
    </w:p>
    <w:p w14:paraId="69B5E50F" w14:textId="77777777" w:rsidR="00673F31" w:rsidRDefault="00673F31" w:rsidP="00C630D5">
      <w:pPr>
        <w:ind w:left="1440" w:firstLine="720"/>
        <w:rPr>
          <w:rFonts w:ascii="Arial" w:hAnsi="Arial" w:cs="Arial"/>
        </w:rPr>
      </w:pPr>
      <w:r>
        <w:rPr>
          <w:rFonts w:ascii="Arial" w:hAnsi="Arial" w:cs="Arial"/>
        </w:rPr>
        <w:t>Peter Purnell</w:t>
      </w:r>
    </w:p>
    <w:p w14:paraId="02214FEA" w14:textId="77777777" w:rsidR="00673F31" w:rsidRDefault="00673F31" w:rsidP="00C630D5">
      <w:pPr>
        <w:ind w:left="1440" w:firstLine="720"/>
        <w:rPr>
          <w:rFonts w:ascii="Arial" w:hAnsi="Arial" w:cs="Arial"/>
        </w:rPr>
      </w:pPr>
      <w:r>
        <w:rPr>
          <w:rFonts w:ascii="Arial" w:hAnsi="Arial" w:cs="Arial"/>
        </w:rPr>
        <w:t>Leslie Ceridwen</w:t>
      </w:r>
    </w:p>
    <w:p w14:paraId="53036C52" w14:textId="77777777" w:rsidR="00D22925" w:rsidRDefault="00D22925" w:rsidP="00C630D5">
      <w:pPr>
        <w:ind w:left="1440" w:firstLine="720"/>
        <w:rPr>
          <w:rFonts w:ascii="Arial" w:hAnsi="Arial" w:cs="Arial"/>
        </w:rPr>
      </w:pPr>
    </w:p>
    <w:p w14:paraId="455F54FE" w14:textId="77777777" w:rsidR="00834206" w:rsidRDefault="00834206" w:rsidP="00C630D5">
      <w:pPr>
        <w:ind w:left="1440" w:firstLine="720"/>
        <w:rPr>
          <w:rFonts w:ascii="Arial" w:hAnsi="Arial" w:cs="Arial"/>
        </w:rPr>
      </w:pPr>
    </w:p>
    <w:p w14:paraId="754C5E86" w14:textId="77777777" w:rsidR="0044634B" w:rsidRDefault="006A711F" w:rsidP="00C630D5">
      <w:pPr>
        <w:rPr>
          <w:rFonts w:ascii="Arial" w:hAnsi="Arial" w:cs="Arial"/>
        </w:rPr>
      </w:pPr>
      <w:r>
        <w:rPr>
          <w:rFonts w:ascii="Arial" w:hAnsi="Arial" w:cs="Arial"/>
          <w:b/>
          <w:bCs/>
        </w:rPr>
        <w:t>In attendance</w:t>
      </w:r>
      <w:r w:rsidRPr="0024098D">
        <w:rPr>
          <w:rFonts w:ascii="Arial" w:hAnsi="Arial" w:cs="Arial"/>
          <w:b/>
          <w:bCs/>
        </w:rPr>
        <w:tab/>
      </w:r>
    </w:p>
    <w:p w14:paraId="0DD33B1C" w14:textId="77777777" w:rsidR="005D1103" w:rsidRDefault="00F24AF6" w:rsidP="00417141">
      <w:pPr>
        <w:ind w:left="1134" w:firstLine="720"/>
        <w:rPr>
          <w:rFonts w:ascii="Arial" w:hAnsi="Arial" w:cs="Arial"/>
        </w:rPr>
      </w:pPr>
      <w:r>
        <w:rPr>
          <w:rFonts w:ascii="Arial" w:hAnsi="Arial" w:cs="Arial"/>
        </w:rPr>
        <w:t>Annalisa Howson</w:t>
      </w:r>
      <w:r w:rsidR="004B7D0B">
        <w:rPr>
          <w:rFonts w:ascii="Arial" w:hAnsi="Arial" w:cs="Arial"/>
        </w:rPr>
        <w:t xml:space="preserve"> – (GBC)</w:t>
      </w:r>
    </w:p>
    <w:p w14:paraId="7B8F6188" w14:textId="77777777" w:rsidR="00635CB0" w:rsidRDefault="00635CB0" w:rsidP="00417141">
      <w:pPr>
        <w:ind w:left="1134" w:firstLine="720"/>
        <w:rPr>
          <w:rFonts w:ascii="Arial" w:hAnsi="Arial" w:cs="Arial"/>
        </w:rPr>
      </w:pPr>
      <w:r>
        <w:rPr>
          <w:rFonts w:ascii="Arial" w:hAnsi="Arial" w:cs="Arial"/>
        </w:rPr>
        <w:t xml:space="preserve">Jon </w:t>
      </w:r>
      <w:proofErr w:type="spellStart"/>
      <w:r>
        <w:rPr>
          <w:rFonts w:ascii="Arial" w:hAnsi="Arial" w:cs="Arial"/>
        </w:rPr>
        <w:t>Kanareck</w:t>
      </w:r>
      <w:proofErr w:type="spellEnd"/>
      <w:r>
        <w:rPr>
          <w:rFonts w:ascii="Arial" w:hAnsi="Arial" w:cs="Arial"/>
        </w:rPr>
        <w:t xml:space="preserve"> – Interim Head of Housing (GBC)</w:t>
      </w:r>
    </w:p>
    <w:p w14:paraId="469D9FBB" w14:textId="77777777" w:rsidR="00F24AF6" w:rsidRDefault="00F24AF6" w:rsidP="00417141">
      <w:pPr>
        <w:ind w:left="1134" w:firstLine="720"/>
        <w:rPr>
          <w:rFonts w:ascii="Arial" w:hAnsi="Arial" w:cs="Arial"/>
        </w:rPr>
      </w:pPr>
      <w:r>
        <w:rPr>
          <w:rFonts w:ascii="Arial" w:hAnsi="Arial" w:cs="Arial"/>
        </w:rPr>
        <w:t>Eshe Dow</w:t>
      </w:r>
      <w:r w:rsidR="00417141">
        <w:rPr>
          <w:rFonts w:ascii="Arial" w:hAnsi="Arial" w:cs="Arial"/>
        </w:rPr>
        <w:t xml:space="preserve"> – Housing Improvement Lead (GBC)</w:t>
      </w:r>
    </w:p>
    <w:p w14:paraId="2805B68E" w14:textId="77777777" w:rsidR="00F24AF6" w:rsidRDefault="00F24AF6" w:rsidP="00417141">
      <w:pPr>
        <w:ind w:left="1134" w:firstLine="720"/>
        <w:rPr>
          <w:rFonts w:ascii="Arial" w:hAnsi="Arial" w:cs="Arial"/>
        </w:rPr>
      </w:pPr>
      <w:r>
        <w:rPr>
          <w:rFonts w:ascii="Arial" w:hAnsi="Arial" w:cs="Arial"/>
        </w:rPr>
        <w:t>Frida Storvik</w:t>
      </w:r>
      <w:r w:rsidR="00417141">
        <w:rPr>
          <w:rFonts w:ascii="Arial" w:hAnsi="Arial" w:cs="Arial"/>
        </w:rPr>
        <w:t xml:space="preserve"> – Service Improvement &amp; Insight Officer (GBC)</w:t>
      </w:r>
    </w:p>
    <w:p w14:paraId="7E393575" w14:textId="77777777" w:rsidR="007A34C6" w:rsidRDefault="007A34C6" w:rsidP="00417141">
      <w:pPr>
        <w:ind w:left="1134" w:firstLine="720"/>
        <w:rPr>
          <w:rFonts w:ascii="Arial" w:hAnsi="Arial" w:cs="Arial"/>
        </w:rPr>
      </w:pPr>
      <w:r>
        <w:rPr>
          <w:rFonts w:ascii="Arial" w:hAnsi="Arial" w:cs="Arial"/>
        </w:rPr>
        <w:t xml:space="preserve">Conor </w:t>
      </w:r>
      <w:proofErr w:type="spellStart"/>
      <w:r>
        <w:rPr>
          <w:rFonts w:ascii="Arial" w:hAnsi="Arial" w:cs="Arial"/>
        </w:rPr>
        <w:t>Stredder</w:t>
      </w:r>
      <w:proofErr w:type="spellEnd"/>
      <w:r>
        <w:rPr>
          <w:rFonts w:ascii="Arial" w:hAnsi="Arial" w:cs="Arial"/>
        </w:rPr>
        <w:t xml:space="preserve"> – Resident Engagement Officer (GBC)</w:t>
      </w:r>
    </w:p>
    <w:p w14:paraId="73C4BB78" w14:textId="77777777" w:rsidR="008D5EAF" w:rsidRDefault="008D5EAF" w:rsidP="00C630D5">
      <w:pPr>
        <w:ind w:left="1440" w:firstLine="720"/>
        <w:rPr>
          <w:rFonts w:ascii="Arial" w:hAnsi="Arial" w:cs="Arial"/>
        </w:rPr>
      </w:pPr>
    </w:p>
    <w:p w14:paraId="5D58CF12" w14:textId="77777777" w:rsidR="00F24AF6" w:rsidRDefault="00F24AF6" w:rsidP="00F24AF6">
      <w:pPr>
        <w:rPr>
          <w:rFonts w:ascii="Arial" w:hAnsi="Arial" w:cs="Arial"/>
        </w:rPr>
      </w:pPr>
    </w:p>
    <w:p w14:paraId="330CD5B5" w14:textId="77777777" w:rsidR="0044634B" w:rsidRDefault="0044634B" w:rsidP="00C630D5">
      <w:pPr>
        <w:ind w:left="1440" w:firstLine="720"/>
        <w:rPr>
          <w:rFonts w:ascii="Arial" w:hAnsi="Arial" w:cs="Arial"/>
        </w:rPr>
      </w:pPr>
    </w:p>
    <w:p w14:paraId="0E6F5760" w14:textId="77777777" w:rsidR="009C334A" w:rsidRPr="0024098D" w:rsidRDefault="009C334A" w:rsidP="00C630D5">
      <w:pPr>
        <w:ind w:left="1440" w:firstLine="720"/>
        <w:rPr>
          <w:rFonts w:ascii="Arial" w:hAnsi="Arial" w:cs="Arial"/>
        </w:rPr>
      </w:pPr>
    </w:p>
    <w:p w14:paraId="6077B073" w14:textId="77777777" w:rsidR="00585A05" w:rsidRPr="00926284" w:rsidRDefault="00585A05" w:rsidP="00C630D5">
      <w:pPr>
        <w:rPr>
          <w:rFonts w:ascii="Arial" w:hAnsi="Arial" w:cs="Arial"/>
        </w:rPr>
      </w:pPr>
      <w:r w:rsidRPr="00926284">
        <w:rPr>
          <w:rFonts w:ascii="Arial" w:hAnsi="Arial" w:cs="Arial"/>
          <w:b/>
          <w:bCs/>
        </w:rPr>
        <w:t>1.</w:t>
      </w:r>
      <w:r w:rsidRPr="00926284">
        <w:rPr>
          <w:rFonts w:ascii="Arial" w:hAnsi="Arial" w:cs="Arial"/>
          <w:b/>
          <w:bCs/>
        </w:rPr>
        <w:tab/>
      </w:r>
      <w:r w:rsidR="00BA03E6">
        <w:rPr>
          <w:rFonts w:ascii="Arial" w:hAnsi="Arial" w:cs="Arial"/>
          <w:b/>
          <w:bCs/>
        </w:rPr>
        <w:t>Welcome by the Chair</w:t>
      </w:r>
    </w:p>
    <w:p w14:paraId="6AB91CEB" w14:textId="77777777" w:rsidR="005C3FF0" w:rsidRDefault="004B3EB1" w:rsidP="00C630D5">
      <w:pPr>
        <w:rPr>
          <w:rFonts w:ascii="Arial" w:hAnsi="Arial" w:cs="Arial"/>
        </w:rPr>
      </w:pPr>
      <w:r>
        <w:rPr>
          <w:rFonts w:ascii="Arial" w:hAnsi="Arial" w:cs="Arial"/>
        </w:rPr>
        <w:tab/>
      </w:r>
      <w:r>
        <w:rPr>
          <w:rFonts w:ascii="Arial" w:hAnsi="Arial" w:cs="Arial"/>
        </w:rPr>
        <w:tab/>
      </w:r>
    </w:p>
    <w:p w14:paraId="5A9747D9" w14:textId="77777777" w:rsidR="00730106" w:rsidRDefault="00BA03E6">
      <w:pPr>
        <w:numPr>
          <w:ilvl w:val="1"/>
          <w:numId w:val="17"/>
        </w:numPr>
        <w:rPr>
          <w:rFonts w:ascii="Arial" w:hAnsi="Arial" w:cs="Arial"/>
        </w:rPr>
      </w:pPr>
      <w:r w:rsidRPr="00874A98">
        <w:rPr>
          <w:rFonts w:ascii="Arial" w:hAnsi="Arial" w:cs="Arial"/>
        </w:rPr>
        <w:t xml:space="preserve">The Chair </w:t>
      </w:r>
      <w:r w:rsidR="009A69BE">
        <w:rPr>
          <w:rFonts w:ascii="Arial" w:hAnsi="Arial" w:cs="Arial"/>
        </w:rPr>
        <w:t>greeted</w:t>
      </w:r>
      <w:r w:rsidRPr="00874A98">
        <w:rPr>
          <w:rFonts w:ascii="Arial" w:hAnsi="Arial" w:cs="Arial"/>
        </w:rPr>
        <w:t xml:space="preserve"> </w:t>
      </w:r>
      <w:r w:rsidR="006524E0" w:rsidRPr="00874A98">
        <w:rPr>
          <w:rFonts w:ascii="Arial" w:hAnsi="Arial" w:cs="Arial"/>
        </w:rPr>
        <w:t>everyone to the meeting and thanked them for giving up their time</w:t>
      </w:r>
      <w:r w:rsidR="00950869" w:rsidRPr="00874A98">
        <w:rPr>
          <w:rFonts w:ascii="Arial" w:hAnsi="Arial" w:cs="Arial"/>
        </w:rPr>
        <w:t>.</w:t>
      </w:r>
      <w:r w:rsidR="009A69BE">
        <w:rPr>
          <w:rFonts w:ascii="Arial" w:hAnsi="Arial" w:cs="Arial"/>
        </w:rPr>
        <w:t xml:space="preserve"> </w:t>
      </w:r>
    </w:p>
    <w:p w14:paraId="78AC3FEC" w14:textId="77777777" w:rsidR="00874A98" w:rsidRPr="00874A98" w:rsidRDefault="00874A98" w:rsidP="00874A98">
      <w:pPr>
        <w:rPr>
          <w:rFonts w:ascii="Arial" w:hAnsi="Arial" w:cs="Arial"/>
        </w:rPr>
      </w:pPr>
    </w:p>
    <w:p w14:paraId="031D36C0" w14:textId="77777777" w:rsidR="00BC3D52" w:rsidRDefault="00BC3D52" w:rsidP="00C630D5">
      <w:pPr>
        <w:pStyle w:val="ListParagraph"/>
        <w:rPr>
          <w:rFonts w:ascii="Arial" w:hAnsi="Arial" w:cs="Arial"/>
        </w:rPr>
      </w:pPr>
    </w:p>
    <w:p w14:paraId="12CA1A87" w14:textId="77777777" w:rsidR="000670AB" w:rsidRDefault="00B00B82" w:rsidP="00C630D5">
      <w:pPr>
        <w:rPr>
          <w:rFonts w:ascii="Arial" w:hAnsi="Arial" w:cs="Arial"/>
          <w:b/>
          <w:bCs/>
        </w:rPr>
      </w:pPr>
      <w:r>
        <w:rPr>
          <w:rFonts w:ascii="Arial" w:hAnsi="Arial" w:cs="Arial"/>
          <w:b/>
          <w:bCs/>
        </w:rPr>
        <w:t>2.</w:t>
      </w:r>
      <w:r>
        <w:rPr>
          <w:rFonts w:ascii="Arial" w:hAnsi="Arial" w:cs="Arial"/>
          <w:b/>
          <w:bCs/>
        </w:rPr>
        <w:tab/>
      </w:r>
      <w:r w:rsidR="004140C1">
        <w:rPr>
          <w:rFonts w:ascii="Arial" w:hAnsi="Arial" w:cs="Arial"/>
          <w:b/>
          <w:bCs/>
        </w:rPr>
        <w:t>Apologies</w:t>
      </w:r>
      <w:r w:rsidR="007F477A">
        <w:rPr>
          <w:rFonts w:ascii="Arial" w:hAnsi="Arial" w:cs="Arial"/>
          <w:b/>
          <w:bCs/>
        </w:rPr>
        <w:t xml:space="preserve"> </w:t>
      </w:r>
    </w:p>
    <w:p w14:paraId="6E68580D" w14:textId="77777777" w:rsidR="00FD091E" w:rsidRDefault="00FD091E" w:rsidP="00C630D5">
      <w:pPr>
        <w:rPr>
          <w:rFonts w:ascii="Arial" w:hAnsi="Arial" w:cs="Arial"/>
          <w:b/>
          <w:bCs/>
        </w:rPr>
      </w:pPr>
    </w:p>
    <w:p w14:paraId="3406E59B" w14:textId="63C4E3AF" w:rsidR="00407C14" w:rsidRDefault="00B00B82" w:rsidP="00407C14">
      <w:pPr>
        <w:ind w:left="720" w:hanging="720"/>
        <w:rPr>
          <w:rFonts w:ascii="Arial" w:hAnsi="Arial" w:cs="Arial"/>
        </w:rPr>
      </w:pPr>
      <w:r>
        <w:rPr>
          <w:rFonts w:ascii="Arial" w:hAnsi="Arial" w:cs="Arial"/>
        </w:rPr>
        <w:t>2.1</w:t>
      </w:r>
      <w:r>
        <w:rPr>
          <w:rFonts w:ascii="Arial" w:hAnsi="Arial" w:cs="Arial"/>
        </w:rPr>
        <w:tab/>
      </w:r>
      <w:r w:rsidR="004140C1">
        <w:rPr>
          <w:rFonts w:ascii="Arial" w:hAnsi="Arial" w:cs="Arial"/>
        </w:rPr>
        <w:t xml:space="preserve">Apologies were </w:t>
      </w:r>
      <w:r w:rsidR="007F477A">
        <w:rPr>
          <w:rFonts w:ascii="Arial" w:hAnsi="Arial" w:cs="Arial"/>
        </w:rPr>
        <w:t>given for</w:t>
      </w:r>
      <w:r w:rsidR="00657A0C">
        <w:rPr>
          <w:rFonts w:ascii="Arial" w:hAnsi="Arial" w:cs="Arial"/>
        </w:rPr>
        <w:t xml:space="preserve"> Pedro Wrobel, </w:t>
      </w:r>
      <w:r w:rsidR="004B36DB">
        <w:rPr>
          <w:rFonts w:ascii="Arial" w:hAnsi="Arial" w:cs="Arial"/>
        </w:rPr>
        <w:t xml:space="preserve">Julian Higson, Julia </w:t>
      </w:r>
      <w:proofErr w:type="gramStart"/>
      <w:r w:rsidR="004B36DB">
        <w:rPr>
          <w:rFonts w:ascii="Arial" w:hAnsi="Arial" w:cs="Arial"/>
        </w:rPr>
        <w:t xml:space="preserve">McShane, </w:t>
      </w:r>
      <w:r w:rsidR="00657A0C">
        <w:rPr>
          <w:rFonts w:ascii="Arial" w:hAnsi="Arial" w:cs="Arial"/>
        </w:rPr>
        <w:t xml:space="preserve"> Pat</w:t>
      </w:r>
      <w:proofErr w:type="gramEnd"/>
      <w:r w:rsidR="00657A0C">
        <w:rPr>
          <w:rFonts w:ascii="Arial" w:hAnsi="Arial" w:cs="Arial"/>
        </w:rPr>
        <w:t xml:space="preserve"> Ayling,</w:t>
      </w:r>
      <w:r w:rsidR="004B36DB">
        <w:rPr>
          <w:rFonts w:ascii="Arial" w:hAnsi="Arial" w:cs="Arial"/>
        </w:rPr>
        <w:t xml:space="preserve"> Laura Moberg, Nikki Simmons, Dale Askew. </w:t>
      </w:r>
    </w:p>
    <w:p w14:paraId="07A340F5" w14:textId="77777777" w:rsidR="00A11210" w:rsidRDefault="00A11210" w:rsidP="00A11210">
      <w:pPr>
        <w:ind w:left="720" w:hanging="720"/>
        <w:rPr>
          <w:rFonts w:ascii="Arial" w:hAnsi="Arial" w:cs="Arial"/>
        </w:rPr>
      </w:pPr>
    </w:p>
    <w:p w14:paraId="1CFF9BB9" w14:textId="77777777" w:rsidR="00A11210" w:rsidRDefault="00A11210" w:rsidP="00A11210">
      <w:pPr>
        <w:ind w:left="1440" w:firstLine="720"/>
        <w:rPr>
          <w:rFonts w:ascii="Arial" w:hAnsi="Arial" w:cs="Arial"/>
        </w:rPr>
      </w:pPr>
    </w:p>
    <w:p w14:paraId="1505BBD6" w14:textId="77777777" w:rsidR="00A76D79" w:rsidRDefault="005F775C" w:rsidP="00C630D5">
      <w:pPr>
        <w:rPr>
          <w:rFonts w:ascii="Arial" w:hAnsi="Arial" w:cs="Arial"/>
        </w:rPr>
      </w:pPr>
      <w:r>
        <w:rPr>
          <w:rFonts w:ascii="Arial" w:hAnsi="Arial" w:cs="Arial"/>
          <w:b/>
          <w:bCs/>
        </w:rPr>
        <w:t>3</w:t>
      </w:r>
      <w:r w:rsidR="00B461E4">
        <w:rPr>
          <w:rFonts w:ascii="Arial" w:hAnsi="Arial" w:cs="Arial"/>
          <w:b/>
          <w:bCs/>
        </w:rPr>
        <w:t>.</w:t>
      </w:r>
      <w:r w:rsidR="00B461E4">
        <w:rPr>
          <w:rFonts w:ascii="Arial" w:hAnsi="Arial" w:cs="Arial"/>
          <w:b/>
          <w:bCs/>
        </w:rPr>
        <w:tab/>
      </w:r>
      <w:r w:rsidR="00730106">
        <w:rPr>
          <w:rFonts w:ascii="Arial" w:hAnsi="Arial" w:cs="Arial"/>
          <w:b/>
          <w:bCs/>
        </w:rPr>
        <w:t>Minutes of the Last Meeting</w:t>
      </w:r>
    </w:p>
    <w:p w14:paraId="1803B9FD" w14:textId="77777777" w:rsidR="00783EBC" w:rsidRDefault="00783EBC" w:rsidP="00C630D5">
      <w:pPr>
        <w:ind w:left="720" w:hanging="720"/>
        <w:rPr>
          <w:rFonts w:ascii="Arial" w:hAnsi="Arial" w:cs="Arial"/>
        </w:rPr>
      </w:pPr>
    </w:p>
    <w:p w14:paraId="6202F00E" w14:textId="77777777" w:rsidR="00A662CC" w:rsidRDefault="00A662CC" w:rsidP="00C630D5">
      <w:pPr>
        <w:ind w:left="720" w:hanging="720"/>
        <w:rPr>
          <w:rFonts w:ascii="Arial" w:hAnsi="Arial" w:cs="Arial"/>
        </w:rPr>
      </w:pPr>
      <w:r>
        <w:rPr>
          <w:rFonts w:ascii="Arial" w:hAnsi="Arial" w:cs="Arial"/>
        </w:rPr>
        <w:t>3.1</w:t>
      </w:r>
      <w:r>
        <w:rPr>
          <w:rFonts w:ascii="Arial" w:hAnsi="Arial" w:cs="Arial"/>
        </w:rPr>
        <w:tab/>
      </w:r>
      <w:r w:rsidR="00B71969">
        <w:rPr>
          <w:rFonts w:ascii="Arial" w:hAnsi="Arial" w:cs="Arial"/>
        </w:rPr>
        <w:t>The chair</w:t>
      </w:r>
      <w:r>
        <w:rPr>
          <w:rFonts w:ascii="Arial" w:hAnsi="Arial" w:cs="Arial"/>
        </w:rPr>
        <w:t xml:space="preserve"> asked if there were any comments on the previous month’s minutes and as they were agreed, the Chair signed off the previous minutes for the files.</w:t>
      </w:r>
    </w:p>
    <w:p w14:paraId="25C03E6D" w14:textId="77777777" w:rsidR="00A662CC" w:rsidRDefault="00A662CC" w:rsidP="00C630D5">
      <w:pPr>
        <w:ind w:left="720"/>
        <w:rPr>
          <w:rFonts w:ascii="Arial" w:hAnsi="Arial" w:cs="Arial"/>
          <w:b/>
          <w:bCs/>
        </w:rPr>
      </w:pPr>
    </w:p>
    <w:p w14:paraId="5B27A04E" w14:textId="77777777" w:rsidR="008159A0" w:rsidRDefault="008159A0" w:rsidP="00C630D5">
      <w:pPr>
        <w:ind w:left="720"/>
        <w:rPr>
          <w:rFonts w:ascii="Arial" w:hAnsi="Arial" w:cs="Arial"/>
          <w:b/>
          <w:bCs/>
        </w:rPr>
      </w:pPr>
    </w:p>
    <w:p w14:paraId="1A3DBFD5" w14:textId="77777777" w:rsidR="009B2B67" w:rsidRDefault="009B2B67" w:rsidP="00C630D5">
      <w:pPr>
        <w:ind w:left="720"/>
        <w:rPr>
          <w:rFonts w:ascii="Arial" w:hAnsi="Arial" w:cs="Arial"/>
          <w:b/>
          <w:bCs/>
        </w:rPr>
      </w:pPr>
    </w:p>
    <w:p w14:paraId="4DF50CA5" w14:textId="77777777" w:rsidR="00240B22" w:rsidRDefault="00240B22" w:rsidP="00C630D5">
      <w:pPr>
        <w:ind w:left="720"/>
        <w:rPr>
          <w:rFonts w:ascii="Arial" w:hAnsi="Arial" w:cs="Arial"/>
          <w:b/>
          <w:bCs/>
        </w:rPr>
      </w:pPr>
    </w:p>
    <w:p w14:paraId="4CF2ED9B" w14:textId="77777777" w:rsidR="009C334A" w:rsidRDefault="009C334A" w:rsidP="00C630D5">
      <w:pPr>
        <w:ind w:left="720"/>
        <w:rPr>
          <w:rFonts w:ascii="Arial" w:hAnsi="Arial" w:cs="Arial"/>
          <w:b/>
          <w:bCs/>
        </w:rPr>
      </w:pPr>
    </w:p>
    <w:p w14:paraId="1E924115" w14:textId="77777777" w:rsidR="00EB2CE5" w:rsidRDefault="00950869" w:rsidP="00C630D5">
      <w:pPr>
        <w:ind w:left="720" w:hanging="720"/>
        <w:rPr>
          <w:rFonts w:ascii="Arial" w:hAnsi="Arial" w:cs="Arial"/>
          <w:b/>
          <w:bCs/>
        </w:rPr>
      </w:pPr>
      <w:r>
        <w:rPr>
          <w:rFonts w:ascii="Arial" w:hAnsi="Arial" w:cs="Arial"/>
          <w:b/>
          <w:bCs/>
        </w:rPr>
        <w:t>4.</w:t>
      </w:r>
      <w:r>
        <w:rPr>
          <w:rFonts w:ascii="Arial" w:hAnsi="Arial" w:cs="Arial"/>
          <w:b/>
          <w:bCs/>
        </w:rPr>
        <w:tab/>
      </w:r>
      <w:r w:rsidR="00610357">
        <w:rPr>
          <w:rFonts w:ascii="Arial" w:hAnsi="Arial" w:cs="Arial"/>
          <w:b/>
          <w:bCs/>
        </w:rPr>
        <w:t>Update on Regulator of Social Housing</w:t>
      </w:r>
      <w:r w:rsidR="00240B22">
        <w:rPr>
          <w:rFonts w:ascii="Arial" w:hAnsi="Arial" w:cs="Arial"/>
          <w:b/>
          <w:bCs/>
        </w:rPr>
        <w:t xml:space="preserve"> </w:t>
      </w:r>
      <w:r w:rsidR="00874A98">
        <w:rPr>
          <w:rFonts w:ascii="Arial" w:hAnsi="Arial" w:cs="Arial"/>
          <w:b/>
          <w:bCs/>
        </w:rPr>
        <w:t xml:space="preserve">– </w:t>
      </w:r>
      <w:r w:rsidR="00EC3006">
        <w:rPr>
          <w:rFonts w:ascii="Arial" w:hAnsi="Arial" w:cs="Arial"/>
          <w:b/>
          <w:bCs/>
        </w:rPr>
        <w:t>Annalisa Howson</w:t>
      </w:r>
    </w:p>
    <w:p w14:paraId="6BD77A13" w14:textId="77777777" w:rsidR="000D3663" w:rsidRDefault="000D3663" w:rsidP="00C630D5">
      <w:pPr>
        <w:ind w:left="720" w:hanging="720"/>
        <w:rPr>
          <w:rFonts w:ascii="Arial" w:hAnsi="Arial" w:cs="Arial"/>
        </w:rPr>
      </w:pPr>
    </w:p>
    <w:p w14:paraId="447314A0" w14:textId="77777777" w:rsidR="00610357" w:rsidRDefault="00407C14" w:rsidP="00610357">
      <w:pPr>
        <w:ind w:left="720" w:hanging="720"/>
        <w:rPr>
          <w:rFonts w:ascii="Arial" w:hAnsi="Arial" w:cs="Arial"/>
        </w:rPr>
      </w:pPr>
      <w:r w:rsidRPr="00407C14">
        <w:rPr>
          <w:rFonts w:ascii="Arial" w:hAnsi="Arial" w:cs="Arial"/>
        </w:rPr>
        <w:t>4.1</w:t>
      </w:r>
      <w:r w:rsidRPr="00407C14">
        <w:rPr>
          <w:rFonts w:ascii="Arial" w:hAnsi="Arial" w:cs="Arial"/>
        </w:rPr>
        <w:tab/>
      </w:r>
      <w:r w:rsidR="00610357" w:rsidRPr="00610357">
        <w:rPr>
          <w:rFonts w:ascii="Arial" w:hAnsi="Arial" w:cs="Arial"/>
        </w:rPr>
        <w:t xml:space="preserve">Annalisa began by </w:t>
      </w:r>
      <w:r w:rsidR="00741272">
        <w:rPr>
          <w:rFonts w:ascii="Arial" w:hAnsi="Arial" w:cs="Arial"/>
        </w:rPr>
        <w:t>co</w:t>
      </w:r>
      <w:r w:rsidR="00610357" w:rsidRPr="00610357">
        <w:rPr>
          <w:rFonts w:ascii="Arial" w:hAnsi="Arial" w:cs="Arial"/>
        </w:rPr>
        <w:t>nfirm</w:t>
      </w:r>
      <w:r w:rsidR="00741272">
        <w:rPr>
          <w:rFonts w:ascii="Arial" w:hAnsi="Arial" w:cs="Arial"/>
        </w:rPr>
        <w:t>ing</w:t>
      </w:r>
      <w:r w:rsidR="00610357" w:rsidRPr="00610357">
        <w:rPr>
          <w:rFonts w:ascii="Arial" w:hAnsi="Arial" w:cs="Arial"/>
        </w:rPr>
        <w:t xml:space="preserve"> the organisation was delighted to have achieved a Grade 1 (C1) rating and thanked the group for their support and engagement, which played a vital role in the inspection process. She emphasised that this rating demonstrates that we are listening to tenants and continuing to improve our services. This achievement has been a long time coming, and while it is a significant milestone, improvement work is</w:t>
      </w:r>
      <w:r w:rsidR="00741272">
        <w:rPr>
          <w:rFonts w:ascii="Arial" w:hAnsi="Arial" w:cs="Arial"/>
        </w:rPr>
        <w:t xml:space="preserve"> still</w:t>
      </w:r>
      <w:r w:rsidR="00610357" w:rsidRPr="00610357">
        <w:rPr>
          <w:rFonts w:ascii="Arial" w:hAnsi="Arial" w:cs="Arial"/>
        </w:rPr>
        <w:t xml:space="preserve"> ongoing.</w:t>
      </w:r>
    </w:p>
    <w:p w14:paraId="0DEB235B" w14:textId="77777777" w:rsidR="00610357" w:rsidRPr="00610357" w:rsidRDefault="00610357" w:rsidP="00610357">
      <w:pPr>
        <w:ind w:left="720" w:hanging="720"/>
        <w:rPr>
          <w:rFonts w:ascii="Arial" w:hAnsi="Arial" w:cs="Arial"/>
        </w:rPr>
      </w:pPr>
    </w:p>
    <w:p w14:paraId="10B81CBF" w14:textId="77777777" w:rsidR="00610357" w:rsidRDefault="00610357" w:rsidP="00610357">
      <w:pPr>
        <w:ind w:left="720"/>
        <w:rPr>
          <w:rFonts w:ascii="Arial" w:hAnsi="Arial" w:cs="Arial"/>
        </w:rPr>
      </w:pPr>
      <w:r w:rsidRPr="00610357">
        <w:rPr>
          <w:rFonts w:ascii="Arial" w:hAnsi="Arial" w:cs="Arial"/>
        </w:rPr>
        <w:t xml:space="preserve">Annalisa provided background on the regulator and explained since the Grenfell Tower </w:t>
      </w:r>
      <w:proofErr w:type="gramStart"/>
      <w:r w:rsidRPr="00610357">
        <w:rPr>
          <w:rFonts w:ascii="Arial" w:hAnsi="Arial" w:cs="Arial"/>
        </w:rPr>
        <w:t>tragedy,</w:t>
      </w:r>
      <w:proofErr w:type="gramEnd"/>
      <w:r w:rsidRPr="00610357">
        <w:rPr>
          <w:rFonts w:ascii="Arial" w:hAnsi="Arial" w:cs="Arial"/>
        </w:rPr>
        <w:t xml:space="preserve"> social housing providers have been required to meet much stricter Consumer Standards. The </w:t>
      </w:r>
      <w:r w:rsidR="00741272">
        <w:rPr>
          <w:rFonts w:ascii="Arial" w:hAnsi="Arial" w:cs="Arial"/>
        </w:rPr>
        <w:t>Council</w:t>
      </w:r>
      <w:r w:rsidRPr="00610357">
        <w:rPr>
          <w:rFonts w:ascii="Arial" w:hAnsi="Arial" w:cs="Arial"/>
        </w:rPr>
        <w:t xml:space="preserve"> was pleased to receive a C1 rating</w:t>
      </w:r>
      <w:r w:rsidR="00741272">
        <w:rPr>
          <w:rFonts w:ascii="Arial" w:hAnsi="Arial" w:cs="Arial"/>
        </w:rPr>
        <w:t>. T</w:t>
      </w:r>
      <w:r w:rsidRPr="00610357">
        <w:rPr>
          <w:rFonts w:ascii="Arial" w:hAnsi="Arial" w:cs="Arial"/>
        </w:rPr>
        <w:t>here are four grades in total, and only nine local authorities nationally have achieved a C1. This is particularly notable following a C3 judgement in July 2024.</w:t>
      </w:r>
      <w:r w:rsidR="00332F6E">
        <w:rPr>
          <w:rFonts w:ascii="Arial" w:hAnsi="Arial" w:cs="Arial"/>
        </w:rPr>
        <w:t xml:space="preserve"> </w:t>
      </w:r>
      <w:r w:rsidR="00741272">
        <w:rPr>
          <w:rFonts w:ascii="Arial" w:hAnsi="Arial" w:cs="Arial"/>
        </w:rPr>
        <w:t>Guildford</w:t>
      </w:r>
      <w:r w:rsidRPr="00610357">
        <w:rPr>
          <w:rFonts w:ascii="Arial" w:hAnsi="Arial" w:cs="Arial"/>
        </w:rPr>
        <w:t xml:space="preserve"> are the first landlord to be upgraded from C3 to C1, and the first in Surrey to achieve a C1 rating.</w:t>
      </w:r>
    </w:p>
    <w:p w14:paraId="02339831" w14:textId="77777777" w:rsidR="00610357" w:rsidRPr="00610357" w:rsidRDefault="00610357" w:rsidP="00610357">
      <w:pPr>
        <w:ind w:left="720"/>
        <w:rPr>
          <w:rFonts w:ascii="Arial" w:hAnsi="Arial" w:cs="Arial"/>
        </w:rPr>
      </w:pPr>
    </w:p>
    <w:p w14:paraId="10624A40" w14:textId="77777777" w:rsidR="00610357" w:rsidRDefault="00610357" w:rsidP="00610357">
      <w:pPr>
        <w:ind w:left="720"/>
        <w:rPr>
          <w:rFonts w:ascii="Arial" w:hAnsi="Arial" w:cs="Arial"/>
        </w:rPr>
      </w:pPr>
      <w:r w:rsidRPr="00610357">
        <w:rPr>
          <w:rFonts w:ascii="Arial" w:hAnsi="Arial" w:cs="Arial"/>
        </w:rPr>
        <w:t xml:space="preserve">Since receiving the C3 judgement, the </w:t>
      </w:r>
      <w:r w:rsidR="00332F6E">
        <w:rPr>
          <w:rFonts w:ascii="Arial" w:hAnsi="Arial" w:cs="Arial"/>
        </w:rPr>
        <w:t>Council</w:t>
      </w:r>
      <w:r w:rsidRPr="00610357">
        <w:rPr>
          <w:rFonts w:ascii="Arial" w:hAnsi="Arial" w:cs="Arial"/>
        </w:rPr>
        <w:t xml:space="preserve"> has engaged regularly with the regulator to improve services. Annalisa reiterated that achieving a C1 does not mean we are perfect, but it provides assurance </w:t>
      </w:r>
      <w:r w:rsidR="00332F6E">
        <w:rPr>
          <w:rFonts w:ascii="Arial" w:hAnsi="Arial" w:cs="Arial"/>
        </w:rPr>
        <w:t xml:space="preserve">the Council </w:t>
      </w:r>
      <w:r w:rsidRPr="00610357">
        <w:rPr>
          <w:rFonts w:ascii="Arial" w:hAnsi="Arial" w:cs="Arial"/>
        </w:rPr>
        <w:t>ha</w:t>
      </w:r>
      <w:r w:rsidR="00332F6E">
        <w:rPr>
          <w:rFonts w:ascii="Arial" w:hAnsi="Arial" w:cs="Arial"/>
        </w:rPr>
        <w:t>s</w:t>
      </w:r>
      <w:r w:rsidRPr="00610357">
        <w:rPr>
          <w:rFonts w:ascii="Arial" w:hAnsi="Arial" w:cs="Arial"/>
        </w:rPr>
        <w:t xml:space="preserve"> a robust improvement plan in place and are moving in the right direction.</w:t>
      </w:r>
      <w:r w:rsidR="00332F6E">
        <w:rPr>
          <w:rFonts w:ascii="Arial" w:hAnsi="Arial" w:cs="Arial"/>
        </w:rPr>
        <w:t xml:space="preserve"> </w:t>
      </w:r>
      <w:r w:rsidRPr="00610357">
        <w:rPr>
          <w:rFonts w:ascii="Arial" w:hAnsi="Arial" w:cs="Arial"/>
        </w:rPr>
        <w:t>There remains a strong commitment to getting things right.</w:t>
      </w:r>
    </w:p>
    <w:p w14:paraId="25C72071" w14:textId="77777777" w:rsidR="00610357" w:rsidRPr="00610357" w:rsidRDefault="00610357" w:rsidP="00610357">
      <w:pPr>
        <w:ind w:left="720"/>
        <w:rPr>
          <w:rFonts w:ascii="Arial" w:hAnsi="Arial" w:cs="Arial"/>
        </w:rPr>
      </w:pPr>
    </w:p>
    <w:p w14:paraId="63345974" w14:textId="77777777" w:rsidR="00610357" w:rsidRDefault="00610357" w:rsidP="00610357">
      <w:pPr>
        <w:ind w:left="720"/>
        <w:rPr>
          <w:rFonts w:ascii="Arial" w:hAnsi="Arial" w:cs="Arial"/>
        </w:rPr>
      </w:pPr>
      <w:r w:rsidRPr="00610357">
        <w:rPr>
          <w:rFonts w:ascii="Arial" w:hAnsi="Arial" w:cs="Arial"/>
        </w:rPr>
        <w:t xml:space="preserve">There are still 12 months remaining on the improvement plan, and 12 months remaining </w:t>
      </w:r>
      <w:r w:rsidR="006F4506">
        <w:rPr>
          <w:rFonts w:ascii="Arial" w:hAnsi="Arial" w:cs="Arial"/>
        </w:rPr>
        <w:t>as</w:t>
      </w:r>
      <w:r w:rsidRPr="00610357">
        <w:rPr>
          <w:rFonts w:ascii="Arial" w:hAnsi="Arial" w:cs="Arial"/>
        </w:rPr>
        <w:t xml:space="preserve"> Guildford Borough Council</w:t>
      </w:r>
      <w:r w:rsidR="006F4506">
        <w:rPr>
          <w:rFonts w:ascii="Arial" w:hAnsi="Arial" w:cs="Arial"/>
        </w:rPr>
        <w:t xml:space="preserve"> before becoming West Surrey Council</w:t>
      </w:r>
      <w:r w:rsidRPr="00610357">
        <w:rPr>
          <w:rFonts w:ascii="Arial" w:hAnsi="Arial" w:cs="Arial"/>
        </w:rPr>
        <w:t>. Key areas for improvement include IT systems and improving our understanding of tenants. Alongside Waverley, Guildford represents approximately 65% of the West Surrey Unitary, and the aim is to hand over the GBC housing stock to West Surrey in the best possible position.</w:t>
      </w:r>
    </w:p>
    <w:p w14:paraId="6A589F24" w14:textId="77777777" w:rsidR="00610357" w:rsidRPr="00610357" w:rsidRDefault="00610357" w:rsidP="00610357">
      <w:pPr>
        <w:ind w:left="720"/>
        <w:rPr>
          <w:rFonts w:ascii="Arial" w:hAnsi="Arial" w:cs="Arial"/>
        </w:rPr>
      </w:pPr>
    </w:p>
    <w:p w14:paraId="64DE0669" w14:textId="77777777" w:rsidR="00610357" w:rsidRDefault="00610357" w:rsidP="00610357">
      <w:pPr>
        <w:ind w:left="720"/>
        <w:rPr>
          <w:rFonts w:ascii="Arial" w:hAnsi="Arial" w:cs="Arial"/>
        </w:rPr>
      </w:pPr>
      <w:r w:rsidRPr="00610357">
        <w:rPr>
          <w:rFonts w:ascii="Arial" w:hAnsi="Arial" w:cs="Arial"/>
        </w:rPr>
        <w:t>Annalisa extended a huge thank you to everyone involved in the inspection, including those who provided honest views and opinions. This achievement was not delivered by Housing alone; support from HR, IT, Finance and Community Services ensured a joined-up, collaborative approach. Overall, Annalisa reported very positive news.</w:t>
      </w:r>
    </w:p>
    <w:p w14:paraId="34A8DE49" w14:textId="77777777" w:rsidR="00610357" w:rsidRPr="00610357" w:rsidRDefault="00610357" w:rsidP="00610357">
      <w:pPr>
        <w:ind w:left="720"/>
        <w:rPr>
          <w:rFonts w:ascii="Arial" w:hAnsi="Arial" w:cs="Arial"/>
        </w:rPr>
      </w:pPr>
    </w:p>
    <w:p w14:paraId="4D645ED3" w14:textId="77777777" w:rsidR="00610357" w:rsidRPr="00610357" w:rsidRDefault="00610357" w:rsidP="00610357">
      <w:pPr>
        <w:ind w:left="720"/>
        <w:rPr>
          <w:rFonts w:ascii="Arial" w:hAnsi="Arial" w:cs="Arial"/>
        </w:rPr>
      </w:pPr>
      <w:r w:rsidRPr="00610357">
        <w:rPr>
          <w:rFonts w:ascii="Arial" w:hAnsi="Arial" w:cs="Arial"/>
        </w:rPr>
        <w:t>She also noted that publicity around the outcome has been limited due to the pre</w:t>
      </w:r>
      <w:r w:rsidRPr="00610357">
        <w:rPr>
          <w:rFonts w:ascii="Arial" w:hAnsi="Arial" w:cs="Arial"/>
        </w:rPr>
        <w:noBreakHyphen/>
        <w:t xml:space="preserve">election period and embargo, meaning the Council cannot be seen to advocate for or support any </w:t>
      </w:r>
      <w:proofErr w:type="gramStart"/>
      <w:r w:rsidRPr="00610357">
        <w:rPr>
          <w:rFonts w:ascii="Arial" w:hAnsi="Arial" w:cs="Arial"/>
        </w:rPr>
        <w:t>particular political</w:t>
      </w:r>
      <w:proofErr w:type="gramEnd"/>
      <w:r w:rsidRPr="00610357">
        <w:rPr>
          <w:rFonts w:ascii="Arial" w:hAnsi="Arial" w:cs="Arial"/>
        </w:rPr>
        <w:t xml:space="preserve"> party.</w:t>
      </w:r>
    </w:p>
    <w:p w14:paraId="1E96A95C" w14:textId="77777777" w:rsidR="009F51DC" w:rsidRDefault="009F51DC" w:rsidP="00874A98">
      <w:pPr>
        <w:ind w:left="720" w:hanging="720"/>
        <w:rPr>
          <w:rFonts w:ascii="Arial" w:hAnsi="Arial" w:cs="Arial"/>
        </w:rPr>
      </w:pPr>
    </w:p>
    <w:p w14:paraId="14EBE6B2" w14:textId="77777777" w:rsidR="00240B22" w:rsidRDefault="00240B22" w:rsidP="00240B22">
      <w:pPr>
        <w:ind w:left="720" w:hanging="720"/>
        <w:rPr>
          <w:rFonts w:ascii="Arial" w:hAnsi="Arial" w:cs="Arial"/>
        </w:rPr>
      </w:pPr>
    </w:p>
    <w:p w14:paraId="38FDFDF3" w14:textId="77777777" w:rsidR="00E02610" w:rsidRDefault="009F51DC" w:rsidP="00E02610">
      <w:pPr>
        <w:ind w:left="720" w:hanging="720"/>
        <w:rPr>
          <w:rFonts w:ascii="Arial" w:hAnsi="Arial" w:cs="Arial"/>
        </w:rPr>
      </w:pPr>
      <w:r>
        <w:rPr>
          <w:rFonts w:ascii="Arial" w:hAnsi="Arial" w:cs="Arial"/>
        </w:rPr>
        <w:t>4.2</w:t>
      </w:r>
      <w:r>
        <w:rPr>
          <w:rFonts w:ascii="Arial" w:hAnsi="Arial" w:cs="Arial"/>
        </w:rPr>
        <w:tab/>
      </w:r>
      <w:r w:rsidR="00E02610" w:rsidRPr="00E02610">
        <w:rPr>
          <w:rFonts w:ascii="Arial" w:hAnsi="Arial" w:cs="Arial"/>
        </w:rPr>
        <w:t xml:space="preserve">Tom raised a question regarding the Council’s responsibility towards vulnerable people, particularly in relation to pavements that are </w:t>
      </w:r>
      <w:r w:rsidR="00E02610" w:rsidRPr="00E02610">
        <w:rPr>
          <w:rFonts w:ascii="Arial" w:hAnsi="Arial" w:cs="Arial"/>
        </w:rPr>
        <w:lastRenderedPageBreak/>
        <w:t>frequently obstructed by parked vehicles</w:t>
      </w:r>
      <w:r w:rsidR="007C40FD">
        <w:rPr>
          <w:rFonts w:ascii="Arial" w:hAnsi="Arial" w:cs="Arial"/>
        </w:rPr>
        <w:t xml:space="preserve">. </w:t>
      </w:r>
      <w:r w:rsidR="00E02610" w:rsidRPr="00E02610">
        <w:rPr>
          <w:rFonts w:ascii="Arial" w:hAnsi="Arial" w:cs="Arial"/>
        </w:rPr>
        <w:t>These obstructions often force pedestrians, including disabled residents, to leave the pavement and walk into the road. Tom asked when the Council would begin acting proactively on this issue rather than reacting after an incident occurs, to prevent serious accidents.</w:t>
      </w:r>
    </w:p>
    <w:p w14:paraId="03043177" w14:textId="77777777" w:rsidR="00E02610" w:rsidRPr="00E02610" w:rsidRDefault="00E02610" w:rsidP="00E02610">
      <w:pPr>
        <w:ind w:left="720" w:hanging="720"/>
        <w:rPr>
          <w:rFonts w:ascii="Arial" w:hAnsi="Arial" w:cs="Arial"/>
        </w:rPr>
      </w:pPr>
    </w:p>
    <w:p w14:paraId="52EA6212" w14:textId="77777777" w:rsidR="00E02610" w:rsidRPr="00E02610" w:rsidRDefault="00E02610" w:rsidP="00E02610">
      <w:pPr>
        <w:ind w:left="720"/>
        <w:rPr>
          <w:rFonts w:ascii="Arial" w:hAnsi="Arial" w:cs="Arial"/>
        </w:rPr>
      </w:pPr>
      <w:r w:rsidRPr="00E02610">
        <w:rPr>
          <w:rFonts w:ascii="Arial" w:hAnsi="Arial" w:cs="Arial"/>
        </w:rPr>
        <w:t>Drawing on lived experience, Tom noted that the Police and Crime Commissioner does not view this as their responsibility.</w:t>
      </w:r>
      <w:r w:rsidR="00A166A4">
        <w:rPr>
          <w:rFonts w:ascii="Arial" w:hAnsi="Arial" w:cs="Arial"/>
        </w:rPr>
        <w:t xml:space="preserve"> </w:t>
      </w:r>
      <w:r w:rsidRPr="00E02610">
        <w:rPr>
          <w:rFonts w:ascii="Arial" w:hAnsi="Arial" w:cs="Arial"/>
        </w:rPr>
        <w:t>However, Tom emphasised that, as a community, we</w:t>
      </w:r>
      <w:r w:rsidR="00856051">
        <w:rPr>
          <w:rFonts w:ascii="Arial" w:hAnsi="Arial" w:cs="Arial"/>
        </w:rPr>
        <w:t xml:space="preserve"> should</w:t>
      </w:r>
      <w:r w:rsidRPr="00E02610">
        <w:rPr>
          <w:rFonts w:ascii="Arial" w:hAnsi="Arial" w:cs="Arial"/>
        </w:rPr>
        <w:t xml:space="preserve"> look out for our neighbours, and it is morally right for the Council to take responsibility for protecting disabled and vulnerable residents.</w:t>
      </w:r>
    </w:p>
    <w:p w14:paraId="04C11D18" w14:textId="77777777" w:rsidR="00E02610" w:rsidRDefault="00E02610" w:rsidP="00E02610">
      <w:pPr>
        <w:ind w:left="720" w:hanging="720"/>
        <w:rPr>
          <w:rFonts w:ascii="Arial" w:hAnsi="Arial" w:cs="Arial"/>
        </w:rPr>
      </w:pPr>
    </w:p>
    <w:p w14:paraId="7F85CFF2" w14:textId="77777777" w:rsidR="00E02610" w:rsidRPr="00E02610" w:rsidRDefault="00E02610" w:rsidP="00E02610">
      <w:pPr>
        <w:ind w:left="720"/>
        <w:rPr>
          <w:rFonts w:ascii="Arial" w:hAnsi="Arial" w:cs="Arial"/>
        </w:rPr>
      </w:pPr>
      <w:r w:rsidRPr="00E02610">
        <w:rPr>
          <w:rFonts w:ascii="Arial" w:hAnsi="Arial" w:cs="Arial"/>
        </w:rPr>
        <w:t xml:space="preserve">Annalisa acknowledged that the issue is challenging. She explained that the Diverse Needs Project is in place, and Housing Officers can help residents by directing them to the appropriate service or process. Where a pavement obstruction is actively blocking access, the Police can </w:t>
      </w:r>
      <w:proofErr w:type="gramStart"/>
      <w:r w:rsidRPr="00E02610">
        <w:rPr>
          <w:rFonts w:ascii="Arial" w:hAnsi="Arial" w:cs="Arial"/>
        </w:rPr>
        <w:t>take action</w:t>
      </w:r>
      <w:proofErr w:type="gramEnd"/>
      <w:r w:rsidRPr="00E02610">
        <w:rPr>
          <w:rFonts w:ascii="Arial" w:hAnsi="Arial" w:cs="Arial"/>
        </w:rPr>
        <w:t xml:space="preserve"> if they are called.</w:t>
      </w:r>
    </w:p>
    <w:p w14:paraId="4B8779E3" w14:textId="77777777" w:rsidR="00E02610" w:rsidRDefault="00E02610" w:rsidP="00E02610">
      <w:pPr>
        <w:ind w:left="720"/>
        <w:rPr>
          <w:rFonts w:ascii="Arial" w:hAnsi="Arial" w:cs="Arial"/>
        </w:rPr>
      </w:pPr>
    </w:p>
    <w:p w14:paraId="275BE6C9" w14:textId="77777777" w:rsidR="00E02610" w:rsidRDefault="00E02610" w:rsidP="00E02610">
      <w:pPr>
        <w:ind w:left="720"/>
        <w:rPr>
          <w:rFonts w:ascii="Arial" w:hAnsi="Arial" w:cs="Arial"/>
        </w:rPr>
      </w:pPr>
      <w:r w:rsidRPr="00E02610">
        <w:rPr>
          <w:rFonts w:ascii="Arial" w:hAnsi="Arial" w:cs="Arial"/>
        </w:rPr>
        <w:t>It was noted that any future housing developments should be advised of these ongoing parking and access issues at the planning stage</w:t>
      </w:r>
      <w:r w:rsidR="00856051">
        <w:rPr>
          <w:rFonts w:ascii="Arial" w:hAnsi="Arial" w:cs="Arial"/>
        </w:rPr>
        <w:t>, as it’s an issue in Guildford and nationally</w:t>
      </w:r>
      <w:r w:rsidR="009A7601">
        <w:rPr>
          <w:rFonts w:ascii="Arial" w:hAnsi="Arial" w:cs="Arial"/>
        </w:rPr>
        <w:t>.</w:t>
      </w:r>
    </w:p>
    <w:p w14:paraId="0BB18763" w14:textId="77777777" w:rsidR="00E02610" w:rsidRPr="00E02610" w:rsidRDefault="00E02610" w:rsidP="00E02610">
      <w:pPr>
        <w:ind w:left="720"/>
        <w:rPr>
          <w:rFonts w:ascii="Arial" w:hAnsi="Arial" w:cs="Arial"/>
        </w:rPr>
      </w:pPr>
    </w:p>
    <w:p w14:paraId="34A396B0" w14:textId="77777777" w:rsidR="00E02610" w:rsidRPr="00E02610" w:rsidRDefault="00E02610" w:rsidP="00E02610">
      <w:pPr>
        <w:ind w:left="720"/>
        <w:rPr>
          <w:rFonts w:ascii="Arial" w:hAnsi="Arial" w:cs="Arial"/>
        </w:rPr>
      </w:pPr>
      <w:r w:rsidRPr="00E02610">
        <w:rPr>
          <w:rFonts w:ascii="Arial" w:hAnsi="Arial" w:cs="Arial"/>
        </w:rPr>
        <w:t xml:space="preserve">The group discussed alternatives such as staggered parking, highlighting that disabled residents are currently being restricted and that the situation presents a safety risk. It was </w:t>
      </w:r>
      <w:r w:rsidR="001D5FFD">
        <w:rPr>
          <w:rFonts w:ascii="Arial" w:hAnsi="Arial" w:cs="Arial"/>
        </w:rPr>
        <w:t>noted</w:t>
      </w:r>
      <w:r w:rsidRPr="00E02610">
        <w:rPr>
          <w:rFonts w:ascii="Arial" w:hAnsi="Arial" w:cs="Arial"/>
        </w:rPr>
        <w:t xml:space="preserve"> that bin lorry crews </w:t>
      </w:r>
      <w:r w:rsidR="001D5FFD">
        <w:rPr>
          <w:rFonts w:ascii="Arial" w:hAnsi="Arial" w:cs="Arial"/>
        </w:rPr>
        <w:t>do</w:t>
      </w:r>
      <w:r w:rsidRPr="00E02610">
        <w:rPr>
          <w:rFonts w:ascii="Arial" w:hAnsi="Arial" w:cs="Arial"/>
        </w:rPr>
        <w:t xml:space="preserve"> report </w:t>
      </w:r>
      <w:r w:rsidR="001D5FFD" w:rsidRPr="00E02610">
        <w:rPr>
          <w:rFonts w:ascii="Arial" w:hAnsi="Arial" w:cs="Arial"/>
        </w:rPr>
        <w:t>re</w:t>
      </w:r>
      <w:r w:rsidR="001D5FFD">
        <w:rPr>
          <w:rFonts w:ascii="Arial" w:hAnsi="Arial" w:cs="Arial"/>
        </w:rPr>
        <w:t>o</w:t>
      </w:r>
      <w:r w:rsidR="001D5FFD" w:rsidRPr="00E02610">
        <w:rPr>
          <w:rFonts w:ascii="Arial" w:hAnsi="Arial" w:cs="Arial"/>
        </w:rPr>
        <w:t>ccurring</w:t>
      </w:r>
      <w:r w:rsidRPr="00E02610">
        <w:rPr>
          <w:rFonts w:ascii="Arial" w:hAnsi="Arial" w:cs="Arial"/>
        </w:rPr>
        <w:t xml:space="preserve"> access problems when collections are affected.</w:t>
      </w:r>
    </w:p>
    <w:p w14:paraId="02D8C0D9" w14:textId="77777777" w:rsidR="00E02610" w:rsidRDefault="00E02610" w:rsidP="00E02610">
      <w:pPr>
        <w:ind w:left="720"/>
        <w:rPr>
          <w:rFonts w:ascii="Arial" w:hAnsi="Arial" w:cs="Arial"/>
        </w:rPr>
      </w:pPr>
    </w:p>
    <w:p w14:paraId="506AEF51" w14:textId="77777777" w:rsidR="00E02610" w:rsidRPr="00E02610" w:rsidRDefault="00E02610" w:rsidP="00E02610">
      <w:pPr>
        <w:ind w:left="720"/>
        <w:rPr>
          <w:rFonts w:ascii="Arial" w:hAnsi="Arial" w:cs="Arial"/>
        </w:rPr>
      </w:pPr>
      <w:r w:rsidRPr="00E02610">
        <w:rPr>
          <w:rFonts w:ascii="Arial" w:hAnsi="Arial" w:cs="Arial"/>
        </w:rPr>
        <w:t xml:space="preserve">Housing Officers could also review specific locations and send advisory letters to residents where necessary. The issue primarily affects relatively busy roads but was acknowledged to occur across the borough, </w:t>
      </w:r>
      <w:r w:rsidR="001D5FFD">
        <w:rPr>
          <w:rFonts w:ascii="Arial" w:hAnsi="Arial" w:cs="Arial"/>
        </w:rPr>
        <w:t xml:space="preserve">and </w:t>
      </w:r>
      <w:r w:rsidRPr="00E02610">
        <w:rPr>
          <w:rFonts w:ascii="Arial" w:hAnsi="Arial" w:cs="Arial"/>
        </w:rPr>
        <w:t>not just in Surrey. With more homes being built, there are often insufficient parking spaces, particularly in student lets where multiple occupants may share a property with only one designated parking space.</w:t>
      </w:r>
    </w:p>
    <w:p w14:paraId="316BCFE5" w14:textId="77777777" w:rsidR="00E02610" w:rsidRDefault="00E02610" w:rsidP="00E02610">
      <w:pPr>
        <w:ind w:left="720"/>
        <w:rPr>
          <w:rFonts w:ascii="Arial" w:hAnsi="Arial" w:cs="Arial"/>
        </w:rPr>
      </w:pPr>
    </w:p>
    <w:p w14:paraId="10134A07" w14:textId="77777777" w:rsidR="00E02610" w:rsidRPr="00E02610" w:rsidRDefault="00E02610" w:rsidP="00E02610">
      <w:pPr>
        <w:ind w:left="720"/>
        <w:rPr>
          <w:rFonts w:ascii="Arial" w:hAnsi="Arial" w:cs="Arial"/>
        </w:rPr>
      </w:pPr>
      <w:r w:rsidRPr="00E02610">
        <w:rPr>
          <w:rFonts w:ascii="Arial" w:hAnsi="Arial" w:cs="Arial"/>
        </w:rPr>
        <w:t>As a landlord, the Council can speak directly to tenants about where and how they park. Pavement obstructions can also be reported to the Police or to Surrey County Council Highways as a highways issue. In areas without controlled parking, the introduction of permits could create additional challenges.</w:t>
      </w:r>
    </w:p>
    <w:p w14:paraId="4F0BAD1C" w14:textId="77777777" w:rsidR="00E02610" w:rsidRDefault="00E02610" w:rsidP="00E02610">
      <w:pPr>
        <w:ind w:left="720"/>
        <w:rPr>
          <w:rFonts w:ascii="Arial" w:hAnsi="Arial" w:cs="Arial"/>
        </w:rPr>
      </w:pPr>
    </w:p>
    <w:p w14:paraId="0DFCD85A" w14:textId="77777777" w:rsidR="00FE3D1A" w:rsidRDefault="00E02610" w:rsidP="00E02610">
      <w:pPr>
        <w:ind w:left="720"/>
        <w:rPr>
          <w:rFonts w:ascii="Arial" w:hAnsi="Arial" w:cs="Arial"/>
        </w:rPr>
      </w:pPr>
      <w:r w:rsidRPr="00E02610">
        <w:rPr>
          <w:rFonts w:ascii="Arial" w:hAnsi="Arial" w:cs="Arial"/>
        </w:rPr>
        <w:t>A community</w:t>
      </w:r>
      <w:r w:rsidRPr="00E02610">
        <w:rPr>
          <w:rFonts w:ascii="Cambria Math" w:hAnsi="Cambria Math" w:cs="Cambria Math"/>
        </w:rPr>
        <w:t>‑</w:t>
      </w:r>
      <w:r w:rsidRPr="00E02610">
        <w:rPr>
          <w:rFonts w:ascii="Arial" w:hAnsi="Arial" w:cs="Arial"/>
        </w:rPr>
        <w:t>led approach was encouraged where appropriate, with residents having conversations to resolve issues locally. However, if any threatening behaviour occurs, this should be treated as a Police matter.</w:t>
      </w:r>
    </w:p>
    <w:p w14:paraId="3804AB9E" w14:textId="77777777" w:rsidR="00EC1492" w:rsidRDefault="00EC1492" w:rsidP="00E02610">
      <w:pPr>
        <w:ind w:left="720"/>
        <w:rPr>
          <w:rFonts w:ascii="Arial" w:hAnsi="Arial" w:cs="Arial"/>
        </w:rPr>
      </w:pPr>
    </w:p>
    <w:p w14:paraId="2638ABB6" w14:textId="77777777" w:rsidR="00EC1492" w:rsidRDefault="00EC1492" w:rsidP="00EC1492">
      <w:pPr>
        <w:ind w:left="720" w:hanging="720"/>
        <w:rPr>
          <w:rFonts w:ascii="Arial" w:hAnsi="Arial" w:cs="Arial"/>
        </w:rPr>
      </w:pPr>
      <w:r>
        <w:rPr>
          <w:rFonts w:ascii="Arial" w:hAnsi="Arial" w:cs="Arial"/>
        </w:rPr>
        <w:t>4.3</w:t>
      </w:r>
      <w:r>
        <w:rPr>
          <w:rFonts w:ascii="Arial" w:hAnsi="Arial" w:cs="Arial"/>
        </w:rPr>
        <w:tab/>
      </w:r>
      <w:r w:rsidRPr="00EC1492">
        <w:rPr>
          <w:rFonts w:ascii="Arial" w:hAnsi="Arial" w:cs="Arial"/>
        </w:rPr>
        <w:t>A question was raised as to whether the Council has the authority to install signage that could deter inappropriate parking. Annalisa confirmed that this is something that could be explored.</w:t>
      </w:r>
    </w:p>
    <w:p w14:paraId="67201A64" w14:textId="77777777" w:rsidR="00EC1492" w:rsidRPr="00EC1492" w:rsidRDefault="00EC1492" w:rsidP="00EC1492">
      <w:pPr>
        <w:ind w:left="720" w:hanging="720"/>
        <w:rPr>
          <w:rFonts w:ascii="Arial" w:hAnsi="Arial" w:cs="Arial"/>
        </w:rPr>
      </w:pPr>
    </w:p>
    <w:p w14:paraId="55A14DC9" w14:textId="77777777" w:rsidR="00EC1492" w:rsidRDefault="00EC1492" w:rsidP="00EC1492">
      <w:pPr>
        <w:ind w:left="720"/>
        <w:rPr>
          <w:rFonts w:ascii="Arial" w:hAnsi="Arial" w:cs="Arial"/>
        </w:rPr>
      </w:pPr>
      <w:r w:rsidRPr="00EC1492">
        <w:rPr>
          <w:rFonts w:ascii="Arial" w:hAnsi="Arial" w:cs="Arial"/>
        </w:rPr>
        <w:lastRenderedPageBreak/>
        <w:t xml:space="preserve">Concerns were also raised about who is responsible for enforcement. </w:t>
      </w:r>
      <w:r>
        <w:rPr>
          <w:rFonts w:ascii="Arial" w:hAnsi="Arial" w:cs="Arial"/>
        </w:rPr>
        <w:t xml:space="preserve">Tom mentioned that the </w:t>
      </w:r>
      <w:r w:rsidRPr="00EC1492">
        <w:rPr>
          <w:rFonts w:ascii="Arial" w:hAnsi="Arial" w:cs="Arial"/>
        </w:rPr>
        <w:t>Parking Enforcement Officers state that pavement obstruction is not their responsibility and refer matters to the Police, while the Police advise that it is not their responsibility either, leading to a lack of clear accountability</w:t>
      </w:r>
      <w:r>
        <w:rPr>
          <w:rFonts w:ascii="Arial" w:hAnsi="Arial" w:cs="Arial"/>
        </w:rPr>
        <w:t>.</w:t>
      </w:r>
    </w:p>
    <w:p w14:paraId="28320198" w14:textId="77777777" w:rsidR="00EC1492" w:rsidRPr="00EC1492" w:rsidRDefault="00EC1492" w:rsidP="00EC1492">
      <w:pPr>
        <w:ind w:left="720"/>
        <w:rPr>
          <w:rFonts w:ascii="Arial" w:hAnsi="Arial" w:cs="Arial"/>
        </w:rPr>
      </w:pPr>
    </w:p>
    <w:p w14:paraId="2173FB70" w14:textId="77777777" w:rsidR="00EC1492" w:rsidRDefault="00EC1492" w:rsidP="00EC1492">
      <w:pPr>
        <w:ind w:left="720"/>
        <w:rPr>
          <w:rFonts w:ascii="Arial" w:hAnsi="Arial" w:cs="Arial"/>
        </w:rPr>
      </w:pPr>
      <w:r w:rsidRPr="00EC1492">
        <w:rPr>
          <w:rFonts w:ascii="Arial" w:hAnsi="Arial" w:cs="Arial"/>
        </w:rPr>
        <w:t>It was noted that implementing a Controlled Parking Zone (CPZ) requires extensive consultation and is often influenced by financial considerations. CPZs can be either council</w:t>
      </w:r>
      <w:r w:rsidRPr="00EC1492">
        <w:rPr>
          <w:rFonts w:ascii="Cambria Math" w:hAnsi="Cambria Math" w:cs="Cambria Math"/>
        </w:rPr>
        <w:t>‑</w:t>
      </w:r>
      <w:r w:rsidRPr="00EC1492">
        <w:rPr>
          <w:rFonts w:ascii="Arial" w:hAnsi="Arial" w:cs="Arial"/>
        </w:rPr>
        <w:t>led or community</w:t>
      </w:r>
      <w:r w:rsidRPr="00EC1492">
        <w:rPr>
          <w:rFonts w:ascii="Cambria Math" w:hAnsi="Cambria Math" w:cs="Cambria Math"/>
        </w:rPr>
        <w:t>‑</w:t>
      </w:r>
      <w:r w:rsidRPr="00EC1492">
        <w:rPr>
          <w:rFonts w:ascii="Arial" w:hAnsi="Arial" w:cs="Arial"/>
        </w:rPr>
        <w:t xml:space="preserve">led. At present, there is no formal appetite from Surrey County Council (SCC) to introduce a CPZ in the area, although this may change in the future. Jon confirmed that he would </w:t>
      </w:r>
      <w:proofErr w:type="gramStart"/>
      <w:r w:rsidRPr="00EC1492">
        <w:rPr>
          <w:rFonts w:ascii="Arial" w:hAnsi="Arial" w:cs="Arial"/>
        </w:rPr>
        <w:t>look into</w:t>
      </w:r>
      <w:proofErr w:type="gramEnd"/>
      <w:r w:rsidRPr="00EC1492">
        <w:rPr>
          <w:rFonts w:ascii="Arial" w:hAnsi="Arial" w:cs="Arial"/>
        </w:rPr>
        <w:t xml:space="preserve"> the matter further.</w:t>
      </w:r>
    </w:p>
    <w:p w14:paraId="7981BBA5" w14:textId="77777777" w:rsidR="00EC1492" w:rsidRPr="00EC1492" w:rsidRDefault="00EC1492" w:rsidP="00EC1492">
      <w:pPr>
        <w:ind w:left="720"/>
        <w:rPr>
          <w:rFonts w:ascii="Arial" w:hAnsi="Arial" w:cs="Arial"/>
        </w:rPr>
      </w:pPr>
    </w:p>
    <w:p w14:paraId="01089F7B" w14:textId="77777777" w:rsidR="00EC1492" w:rsidRDefault="00EC1492" w:rsidP="00EC1492">
      <w:pPr>
        <w:ind w:left="720"/>
        <w:rPr>
          <w:rFonts w:ascii="Arial" w:hAnsi="Arial" w:cs="Arial"/>
        </w:rPr>
      </w:pPr>
      <w:r w:rsidRPr="00EC1492">
        <w:rPr>
          <w:rFonts w:ascii="Arial" w:hAnsi="Arial" w:cs="Arial"/>
        </w:rPr>
        <w:t>Tom acknowledged that such changes would not happen overnight and would require consultation with residents. He asked whether a gentle reminder could be sent to households in affected areas in the meantime.</w:t>
      </w:r>
    </w:p>
    <w:p w14:paraId="42DAF2F2" w14:textId="77777777" w:rsidR="00EC1492" w:rsidRPr="00EC1492" w:rsidRDefault="00EC1492" w:rsidP="00EC1492">
      <w:pPr>
        <w:ind w:left="720"/>
        <w:rPr>
          <w:rFonts w:ascii="Arial" w:hAnsi="Arial" w:cs="Arial"/>
        </w:rPr>
      </w:pPr>
    </w:p>
    <w:p w14:paraId="64A70FC5" w14:textId="77777777" w:rsidR="00EC1492" w:rsidRPr="00407C14" w:rsidRDefault="00EC1492" w:rsidP="00EC1492">
      <w:pPr>
        <w:ind w:left="720"/>
        <w:rPr>
          <w:rFonts w:ascii="Arial" w:hAnsi="Arial" w:cs="Arial"/>
        </w:rPr>
      </w:pPr>
      <w:r w:rsidRPr="00EC1492">
        <w:rPr>
          <w:rFonts w:ascii="Arial" w:hAnsi="Arial" w:cs="Arial"/>
        </w:rPr>
        <w:t>It was suggested that, if cost is a factor, any signage introduced should be prioritised in areas such as Westborough and Park Barn, where the issues are particularly pronounced. While permit charges and parking enforcement can generate income, this is not possible on adopted roads, which remain the responsibility of Surrey County Council Highways.</w:t>
      </w:r>
    </w:p>
    <w:p w14:paraId="7814E668" w14:textId="77777777" w:rsidR="00407C14" w:rsidRDefault="00407C14" w:rsidP="00C630D5">
      <w:pPr>
        <w:ind w:left="720" w:hanging="720"/>
        <w:rPr>
          <w:rFonts w:ascii="Arial" w:hAnsi="Arial" w:cs="Arial"/>
          <w:b/>
          <w:bCs/>
        </w:rPr>
      </w:pPr>
    </w:p>
    <w:p w14:paraId="54D82EEC" w14:textId="77777777" w:rsidR="00240B22" w:rsidRDefault="00240B22" w:rsidP="00C630D5">
      <w:pPr>
        <w:ind w:left="720" w:hanging="720"/>
        <w:rPr>
          <w:rFonts w:ascii="Arial" w:hAnsi="Arial" w:cs="Arial"/>
          <w:b/>
          <w:bCs/>
        </w:rPr>
      </w:pPr>
    </w:p>
    <w:p w14:paraId="048CF96B" w14:textId="77777777" w:rsidR="00831358" w:rsidRDefault="00831358" w:rsidP="00C630D5">
      <w:pPr>
        <w:ind w:left="720" w:hanging="720"/>
        <w:rPr>
          <w:rFonts w:ascii="Arial" w:hAnsi="Arial" w:cs="Arial"/>
          <w:b/>
          <w:bCs/>
        </w:rPr>
      </w:pPr>
      <w:r w:rsidRPr="00831358">
        <w:rPr>
          <w:rFonts w:ascii="Arial" w:hAnsi="Arial" w:cs="Arial"/>
          <w:b/>
          <w:bCs/>
        </w:rPr>
        <w:t>5.</w:t>
      </w:r>
      <w:r w:rsidRPr="00831358">
        <w:rPr>
          <w:rFonts w:ascii="Arial" w:hAnsi="Arial" w:cs="Arial"/>
          <w:b/>
          <w:bCs/>
        </w:rPr>
        <w:tab/>
      </w:r>
      <w:r w:rsidR="008D32F1">
        <w:rPr>
          <w:rFonts w:ascii="Arial" w:hAnsi="Arial" w:cs="Arial"/>
          <w:b/>
          <w:bCs/>
        </w:rPr>
        <w:t>Performance Information</w:t>
      </w:r>
      <w:r w:rsidR="00EC3006">
        <w:rPr>
          <w:rFonts w:ascii="Arial" w:hAnsi="Arial" w:cs="Arial"/>
          <w:b/>
          <w:bCs/>
        </w:rPr>
        <w:t xml:space="preserve"> – Jon </w:t>
      </w:r>
      <w:proofErr w:type="spellStart"/>
      <w:r w:rsidR="00EC3006">
        <w:rPr>
          <w:rFonts w:ascii="Arial" w:hAnsi="Arial" w:cs="Arial"/>
          <w:b/>
          <w:bCs/>
        </w:rPr>
        <w:t>Kanareck</w:t>
      </w:r>
      <w:proofErr w:type="spellEnd"/>
    </w:p>
    <w:p w14:paraId="2F491DA4" w14:textId="77777777" w:rsidR="00831358" w:rsidRDefault="00831358" w:rsidP="00C630D5">
      <w:pPr>
        <w:ind w:left="720" w:hanging="720"/>
        <w:rPr>
          <w:rFonts w:ascii="Arial" w:hAnsi="Arial" w:cs="Arial"/>
          <w:b/>
          <w:bCs/>
        </w:rPr>
      </w:pPr>
    </w:p>
    <w:p w14:paraId="2302F705" w14:textId="77777777" w:rsidR="008D32F1" w:rsidRDefault="00AA7CDE" w:rsidP="008D32F1">
      <w:pPr>
        <w:ind w:left="720" w:hanging="720"/>
        <w:rPr>
          <w:rFonts w:ascii="Arial" w:hAnsi="Arial" w:cs="Arial"/>
        </w:rPr>
      </w:pPr>
      <w:r>
        <w:rPr>
          <w:rFonts w:ascii="Arial" w:hAnsi="Arial" w:cs="Arial"/>
        </w:rPr>
        <w:t>5.1</w:t>
      </w:r>
      <w:r>
        <w:rPr>
          <w:rFonts w:ascii="Arial" w:hAnsi="Arial" w:cs="Arial"/>
        </w:rPr>
        <w:tab/>
      </w:r>
      <w:r w:rsidR="008D32F1" w:rsidRPr="008D32F1">
        <w:rPr>
          <w:rFonts w:ascii="Arial" w:hAnsi="Arial" w:cs="Arial"/>
        </w:rPr>
        <w:t>Jon gave an overview of the areas that are currently not performing as well as expected. While the regulator recognises that these areas are being managed and addressed, performance has fluctuated, and there are several indicators Jon wished to highlight.</w:t>
      </w:r>
    </w:p>
    <w:p w14:paraId="43CB3782" w14:textId="77777777" w:rsidR="008D32F1" w:rsidRPr="008D32F1" w:rsidRDefault="008D32F1" w:rsidP="008D32F1">
      <w:pPr>
        <w:ind w:left="720" w:hanging="720"/>
        <w:rPr>
          <w:rFonts w:ascii="Arial" w:hAnsi="Arial" w:cs="Arial"/>
        </w:rPr>
      </w:pPr>
    </w:p>
    <w:p w14:paraId="661D5502" w14:textId="77777777" w:rsidR="008D32F1" w:rsidRDefault="008D32F1" w:rsidP="008D32F1">
      <w:pPr>
        <w:ind w:left="720"/>
        <w:rPr>
          <w:rFonts w:ascii="Arial" w:hAnsi="Arial" w:cs="Arial"/>
        </w:rPr>
      </w:pPr>
      <w:r w:rsidRPr="008D32F1">
        <w:rPr>
          <w:rFonts w:ascii="Arial" w:hAnsi="Arial" w:cs="Arial"/>
        </w:rPr>
        <w:t xml:space="preserve">Stage 1 complaints performance has fallen to 51%, which is significantly below target. This decline is linked to a change in the complaints handling process, which was moved to </w:t>
      </w:r>
      <w:r>
        <w:rPr>
          <w:rFonts w:ascii="Arial" w:hAnsi="Arial" w:cs="Arial"/>
        </w:rPr>
        <w:t>c</w:t>
      </w:r>
      <w:r w:rsidRPr="008D32F1">
        <w:rPr>
          <w:rFonts w:ascii="Arial" w:hAnsi="Arial" w:cs="Arial"/>
        </w:rPr>
        <w:t xml:space="preserve">entral </w:t>
      </w:r>
      <w:r>
        <w:rPr>
          <w:rFonts w:ascii="Arial" w:hAnsi="Arial" w:cs="Arial"/>
        </w:rPr>
        <w:t>s</w:t>
      </w:r>
      <w:r w:rsidRPr="008D32F1">
        <w:rPr>
          <w:rFonts w:ascii="Arial" w:hAnsi="Arial" w:cs="Arial"/>
        </w:rPr>
        <w:t>ervices. Following the departure of a staff member, a substantial backlog developed.</w:t>
      </w:r>
      <w:r>
        <w:rPr>
          <w:rFonts w:ascii="Arial" w:hAnsi="Arial" w:cs="Arial"/>
        </w:rPr>
        <w:t xml:space="preserve"> </w:t>
      </w:r>
      <w:r w:rsidRPr="008D32F1">
        <w:rPr>
          <w:rFonts w:ascii="Arial" w:hAnsi="Arial" w:cs="Arial"/>
        </w:rPr>
        <w:t>This demonstrates how small changes can make a significant difference to performance. Work is underway to address the backlog and bring performance back in line</w:t>
      </w:r>
      <w:r>
        <w:rPr>
          <w:rFonts w:ascii="Arial" w:hAnsi="Arial" w:cs="Arial"/>
        </w:rPr>
        <w:t>.</w:t>
      </w:r>
    </w:p>
    <w:p w14:paraId="0E532551" w14:textId="77777777" w:rsidR="008D32F1" w:rsidRPr="008D32F1" w:rsidRDefault="008D32F1" w:rsidP="008D32F1">
      <w:pPr>
        <w:ind w:left="720"/>
        <w:rPr>
          <w:rFonts w:ascii="Arial" w:hAnsi="Arial" w:cs="Arial"/>
        </w:rPr>
      </w:pPr>
    </w:p>
    <w:p w14:paraId="26CB4402" w14:textId="77777777" w:rsidR="008D32F1" w:rsidRDefault="008D32F1" w:rsidP="008D32F1">
      <w:pPr>
        <w:ind w:left="720"/>
        <w:rPr>
          <w:rFonts w:ascii="Arial" w:hAnsi="Arial" w:cs="Arial"/>
        </w:rPr>
      </w:pPr>
      <w:r w:rsidRPr="008D32F1">
        <w:rPr>
          <w:rFonts w:ascii="Arial" w:hAnsi="Arial" w:cs="Arial"/>
        </w:rPr>
        <w:t>Repairs and Voids continue to be managed under the improvement plan and are expected to experience some fluctuations during this period.</w:t>
      </w:r>
    </w:p>
    <w:p w14:paraId="5EFCC150" w14:textId="77777777" w:rsidR="007D2F7A" w:rsidRPr="008D32F1" w:rsidRDefault="007D2F7A" w:rsidP="008D32F1">
      <w:pPr>
        <w:ind w:left="720"/>
        <w:rPr>
          <w:rFonts w:ascii="Arial" w:hAnsi="Arial" w:cs="Arial"/>
        </w:rPr>
      </w:pPr>
    </w:p>
    <w:p w14:paraId="219109EF" w14:textId="77777777" w:rsidR="008D32F1" w:rsidRDefault="008D32F1" w:rsidP="008D32F1">
      <w:pPr>
        <w:ind w:left="720"/>
        <w:rPr>
          <w:rFonts w:ascii="Arial" w:hAnsi="Arial" w:cs="Arial"/>
        </w:rPr>
      </w:pPr>
      <w:r w:rsidRPr="008D32F1">
        <w:rPr>
          <w:rFonts w:ascii="Arial" w:hAnsi="Arial" w:cs="Arial"/>
        </w:rPr>
        <w:t>For day</w:t>
      </w:r>
      <w:r w:rsidRPr="008D32F1">
        <w:rPr>
          <w:rFonts w:ascii="Cambria Math" w:hAnsi="Cambria Math" w:cs="Cambria Math"/>
        </w:rPr>
        <w:t>‑</w:t>
      </w:r>
      <w:r w:rsidRPr="008D32F1">
        <w:rPr>
          <w:rFonts w:ascii="Arial" w:hAnsi="Arial" w:cs="Arial"/>
        </w:rPr>
        <w:t>to</w:t>
      </w:r>
      <w:r w:rsidRPr="008D32F1">
        <w:rPr>
          <w:rFonts w:ascii="Cambria Math" w:hAnsi="Cambria Math" w:cs="Cambria Math"/>
        </w:rPr>
        <w:t>‑</w:t>
      </w:r>
      <w:r w:rsidRPr="008D32F1">
        <w:rPr>
          <w:rFonts w:ascii="Arial" w:hAnsi="Arial" w:cs="Arial"/>
        </w:rPr>
        <w:t xml:space="preserve">day repairs, there are significant resource challenges. The hybrid repairs workforce should consist of 18 operatives; however, there are currently 13 in post, with only 7 available for work. On one occasion, only 3 operatives were available. As a result, contractors are being used to cover the remaining work. Currently, an average of 44 repair jobs </w:t>
      </w:r>
      <w:proofErr w:type="gramStart"/>
      <w:r w:rsidRPr="008D32F1">
        <w:rPr>
          <w:rFonts w:ascii="Arial" w:hAnsi="Arial" w:cs="Arial"/>
        </w:rPr>
        <w:t>are</w:t>
      </w:r>
      <w:proofErr w:type="gramEnd"/>
      <w:r w:rsidRPr="008D32F1">
        <w:rPr>
          <w:rFonts w:ascii="Arial" w:hAnsi="Arial" w:cs="Arial"/>
        </w:rPr>
        <w:t xml:space="preserve"> completed per day, while approximately 75 new jobs are raised daily.</w:t>
      </w:r>
    </w:p>
    <w:p w14:paraId="5436D091" w14:textId="77777777" w:rsidR="008D32F1" w:rsidRPr="008D32F1" w:rsidRDefault="008D32F1" w:rsidP="008D32F1">
      <w:pPr>
        <w:ind w:left="720"/>
        <w:rPr>
          <w:rFonts w:ascii="Arial" w:hAnsi="Arial" w:cs="Arial"/>
        </w:rPr>
      </w:pPr>
    </w:p>
    <w:p w14:paraId="55EC3419" w14:textId="77777777" w:rsidR="008D32F1" w:rsidRDefault="008D32F1" w:rsidP="008D32F1">
      <w:pPr>
        <w:ind w:left="720"/>
        <w:rPr>
          <w:rFonts w:ascii="Arial" w:hAnsi="Arial" w:cs="Arial"/>
        </w:rPr>
      </w:pPr>
      <w:r w:rsidRPr="008D32F1">
        <w:rPr>
          <w:rFonts w:ascii="Arial" w:hAnsi="Arial" w:cs="Arial"/>
        </w:rPr>
        <w:t xml:space="preserve">Contractors are currently completing around 30% of the work, but this will need to increase to 50% </w:t>
      </w:r>
      <w:proofErr w:type="gramStart"/>
      <w:r w:rsidRPr="008D32F1">
        <w:rPr>
          <w:rFonts w:ascii="Arial" w:hAnsi="Arial" w:cs="Arial"/>
        </w:rPr>
        <w:t>in order to</w:t>
      </w:r>
      <w:proofErr w:type="gramEnd"/>
      <w:r w:rsidRPr="008D32F1">
        <w:rPr>
          <w:rFonts w:ascii="Arial" w:hAnsi="Arial" w:cs="Arial"/>
        </w:rPr>
        <w:t xml:space="preserve"> keep pace with demand.</w:t>
      </w:r>
      <w:r w:rsidR="000047FA">
        <w:rPr>
          <w:rFonts w:ascii="Arial" w:hAnsi="Arial" w:cs="Arial"/>
        </w:rPr>
        <w:t xml:space="preserve"> </w:t>
      </w:r>
      <w:r w:rsidRPr="008D32F1">
        <w:rPr>
          <w:rFonts w:ascii="Arial" w:hAnsi="Arial" w:cs="Arial"/>
        </w:rPr>
        <w:t>Consequently, repairs are taking longer than desired. Approximately 60–65% of 28</w:t>
      </w:r>
      <w:r w:rsidRPr="008D32F1">
        <w:rPr>
          <w:rFonts w:ascii="Cambria Math" w:hAnsi="Cambria Math" w:cs="Cambria Math"/>
        </w:rPr>
        <w:t>‑</w:t>
      </w:r>
      <w:r w:rsidRPr="008D32F1">
        <w:rPr>
          <w:rFonts w:ascii="Arial" w:hAnsi="Arial" w:cs="Arial"/>
        </w:rPr>
        <w:t>day repairs are being completed within target timescales, but some jobs have moved into the 7</w:t>
      </w:r>
      <w:r w:rsidRPr="008D32F1">
        <w:rPr>
          <w:rFonts w:ascii="Cambria Math" w:hAnsi="Cambria Math" w:cs="Cambria Math"/>
        </w:rPr>
        <w:t>‑</w:t>
      </w:r>
      <w:r w:rsidRPr="008D32F1">
        <w:rPr>
          <w:rFonts w:ascii="Arial" w:hAnsi="Arial" w:cs="Arial"/>
        </w:rPr>
        <w:t>day category, which is contributing to further delays. Work is ongoing with the contractor and internally to improve efficiency and reduce the outstanding repairs backlog.</w:t>
      </w:r>
    </w:p>
    <w:p w14:paraId="619792B9" w14:textId="77777777" w:rsidR="008D32F1" w:rsidRPr="008D32F1" w:rsidRDefault="008D32F1" w:rsidP="008D32F1">
      <w:pPr>
        <w:ind w:left="720"/>
        <w:rPr>
          <w:rFonts w:ascii="Arial" w:hAnsi="Arial" w:cs="Arial"/>
        </w:rPr>
      </w:pPr>
    </w:p>
    <w:p w14:paraId="0EE4B5C7" w14:textId="77777777" w:rsidR="00CE405A" w:rsidRDefault="008D32F1" w:rsidP="008D32F1">
      <w:pPr>
        <w:ind w:left="720"/>
        <w:rPr>
          <w:rFonts w:ascii="Arial" w:hAnsi="Arial" w:cs="Arial"/>
        </w:rPr>
      </w:pPr>
      <w:r w:rsidRPr="008D32F1">
        <w:rPr>
          <w:rFonts w:ascii="Arial" w:hAnsi="Arial" w:cs="Arial"/>
        </w:rPr>
        <w:t>Tenancy visits are slightly behind target. The original target of 200 visits per month proved overly ambitious; however, the visits are providing valuable insight and information, and progress continues.</w:t>
      </w:r>
    </w:p>
    <w:p w14:paraId="771E3C5A" w14:textId="77777777" w:rsidR="00240B22" w:rsidRDefault="00240B22" w:rsidP="00240B22">
      <w:pPr>
        <w:ind w:left="720" w:hanging="720"/>
        <w:rPr>
          <w:rFonts w:ascii="Arial" w:hAnsi="Arial" w:cs="Arial"/>
        </w:rPr>
      </w:pPr>
    </w:p>
    <w:p w14:paraId="5DFE3737" w14:textId="77777777" w:rsidR="000047FA" w:rsidRDefault="00240B22" w:rsidP="000047FA">
      <w:pPr>
        <w:ind w:left="720" w:hanging="720"/>
        <w:rPr>
          <w:rFonts w:ascii="Arial" w:hAnsi="Arial" w:cs="Arial"/>
        </w:rPr>
      </w:pPr>
      <w:r>
        <w:rPr>
          <w:rFonts w:ascii="Arial" w:hAnsi="Arial" w:cs="Arial"/>
        </w:rPr>
        <w:t>5.2</w:t>
      </w:r>
      <w:r w:rsidR="000047FA">
        <w:rPr>
          <w:rFonts w:ascii="Arial" w:hAnsi="Arial" w:cs="Arial"/>
        </w:rPr>
        <w:tab/>
      </w:r>
      <w:r w:rsidR="000047FA" w:rsidRPr="000047FA">
        <w:rPr>
          <w:rFonts w:ascii="Arial" w:hAnsi="Arial" w:cs="Arial"/>
        </w:rPr>
        <w:t>Tom wished to give credit to the service and highlighted recent performance figures. Comparing April 2025 to February 2026, he noted that anti</w:t>
      </w:r>
      <w:r w:rsidR="000047FA" w:rsidRPr="000047FA">
        <w:rPr>
          <w:rFonts w:ascii="Cambria Math" w:hAnsi="Cambria Math" w:cs="Cambria Math"/>
        </w:rPr>
        <w:t>‑</w:t>
      </w:r>
      <w:r w:rsidR="000047FA" w:rsidRPr="000047FA">
        <w:rPr>
          <w:rFonts w:ascii="Arial" w:hAnsi="Arial" w:cs="Arial"/>
        </w:rPr>
        <w:t>social behaviour (ASB) has reduced. Looking at performance over the past year, he stated that the service appears to be moving in the right direction. Tom acknowledged that good work is being done and that it is often easier to hear about complaints than positive outcomes.</w:t>
      </w:r>
    </w:p>
    <w:p w14:paraId="7C990FD2" w14:textId="77777777" w:rsidR="000047FA" w:rsidRPr="000047FA" w:rsidRDefault="000047FA" w:rsidP="000047FA">
      <w:pPr>
        <w:ind w:left="720" w:hanging="720"/>
        <w:rPr>
          <w:rFonts w:ascii="Arial" w:hAnsi="Arial" w:cs="Arial"/>
        </w:rPr>
      </w:pPr>
    </w:p>
    <w:p w14:paraId="1700D923" w14:textId="77777777" w:rsidR="000047FA" w:rsidRDefault="00891AFF" w:rsidP="00891AFF">
      <w:pPr>
        <w:ind w:left="720" w:hanging="720"/>
        <w:rPr>
          <w:rFonts w:ascii="Arial" w:hAnsi="Arial" w:cs="Arial"/>
        </w:rPr>
      </w:pPr>
      <w:r w:rsidRPr="00891AFF">
        <w:rPr>
          <w:rFonts w:ascii="Arial" w:hAnsi="Arial" w:cs="Arial"/>
        </w:rPr>
        <w:t>5.3</w:t>
      </w:r>
      <w:r>
        <w:rPr>
          <w:rFonts w:ascii="Arial" w:hAnsi="Arial" w:cs="Arial"/>
        </w:rPr>
        <w:tab/>
      </w:r>
      <w:r w:rsidR="000047FA" w:rsidRPr="000047FA">
        <w:rPr>
          <w:rFonts w:ascii="Arial" w:hAnsi="Arial" w:cs="Arial"/>
        </w:rPr>
        <w:t xml:space="preserve">Janet shared an example she had tested jointly with Laura, where both reported a mould issue using different routes. Janet, a mother of three, reported the issue via the front desk, while Laura reported it by phone. </w:t>
      </w:r>
    </w:p>
    <w:p w14:paraId="1696D248" w14:textId="77777777" w:rsidR="000047FA" w:rsidRPr="000047FA" w:rsidRDefault="000047FA" w:rsidP="000047FA">
      <w:pPr>
        <w:ind w:left="720"/>
        <w:rPr>
          <w:rFonts w:ascii="Arial" w:hAnsi="Arial" w:cs="Arial"/>
        </w:rPr>
      </w:pPr>
    </w:p>
    <w:p w14:paraId="330DE155" w14:textId="77777777" w:rsidR="000047FA" w:rsidRDefault="000047FA" w:rsidP="000047FA">
      <w:pPr>
        <w:ind w:left="720"/>
        <w:rPr>
          <w:rFonts w:ascii="Arial" w:hAnsi="Arial" w:cs="Arial"/>
        </w:rPr>
      </w:pPr>
      <w:r w:rsidRPr="000047FA">
        <w:rPr>
          <w:rFonts w:ascii="Arial" w:hAnsi="Arial" w:cs="Arial"/>
        </w:rPr>
        <w:t xml:space="preserve">An inspector attended Janet’s property and identified mould, resulting in jobs being raised to clean and remove the mould and install vents. The inspector also identified pipework issues and advised that a new air vent was required and would be completed in due course. A text message was later received advising that operatives would attend, but no one arrived. When Janet queried this, the operative confirmed they were unaware of the job. Janet then raised the matter with </w:t>
      </w:r>
      <w:r w:rsidR="00B71969">
        <w:rPr>
          <w:rFonts w:ascii="Arial" w:hAnsi="Arial" w:cs="Arial"/>
        </w:rPr>
        <w:t>the chair</w:t>
      </w:r>
      <w:r w:rsidRPr="000047FA">
        <w:rPr>
          <w:rFonts w:ascii="Arial" w:hAnsi="Arial" w:cs="Arial"/>
        </w:rPr>
        <w:t>, as the usual reporting channels had not worked.</w:t>
      </w:r>
    </w:p>
    <w:p w14:paraId="368A572A" w14:textId="77777777" w:rsidR="000047FA" w:rsidRPr="000047FA" w:rsidRDefault="000047FA" w:rsidP="000047FA">
      <w:pPr>
        <w:ind w:left="720"/>
        <w:rPr>
          <w:rFonts w:ascii="Arial" w:hAnsi="Arial" w:cs="Arial"/>
        </w:rPr>
      </w:pPr>
    </w:p>
    <w:p w14:paraId="743EC590" w14:textId="77777777" w:rsidR="000047FA" w:rsidRDefault="000047FA" w:rsidP="000047FA">
      <w:pPr>
        <w:ind w:left="720"/>
        <w:rPr>
          <w:rFonts w:ascii="Arial" w:hAnsi="Arial" w:cs="Arial"/>
        </w:rPr>
      </w:pPr>
      <w:r w:rsidRPr="000047FA">
        <w:rPr>
          <w:rFonts w:ascii="Arial" w:hAnsi="Arial" w:cs="Arial"/>
        </w:rPr>
        <w:t>Eventually, someone attended to treat the mould and later returned the same day to paint over the affected areas. The process took an entire day, and operatives appeared unclear about the scope of the work. A further visit was required on another day to install the fan, with only five minutes’ notice before arrival.</w:t>
      </w:r>
    </w:p>
    <w:p w14:paraId="272E2751" w14:textId="77777777" w:rsidR="000047FA" w:rsidRPr="000047FA" w:rsidRDefault="000047FA" w:rsidP="000047FA">
      <w:pPr>
        <w:ind w:left="720"/>
        <w:rPr>
          <w:rFonts w:ascii="Arial" w:hAnsi="Arial" w:cs="Arial"/>
        </w:rPr>
      </w:pPr>
    </w:p>
    <w:p w14:paraId="30A70799" w14:textId="77777777" w:rsidR="000047FA" w:rsidRDefault="000047FA" w:rsidP="000047FA">
      <w:pPr>
        <w:ind w:left="720"/>
        <w:rPr>
          <w:rFonts w:ascii="Arial" w:hAnsi="Arial" w:cs="Arial"/>
        </w:rPr>
      </w:pPr>
      <w:r w:rsidRPr="000047FA">
        <w:rPr>
          <w:rFonts w:ascii="Arial" w:hAnsi="Arial" w:cs="Arial"/>
        </w:rPr>
        <w:t xml:space="preserve">Janet questioned why the correct channels did not work and why it had been necessary to escalate the issue to </w:t>
      </w:r>
      <w:r w:rsidR="00B71969">
        <w:rPr>
          <w:rFonts w:ascii="Arial" w:hAnsi="Arial" w:cs="Arial"/>
        </w:rPr>
        <w:t>the chair</w:t>
      </w:r>
      <w:r w:rsidRPr="000047FA">
        <w:rPr>
          <w:rFonts w:ascii="Arial" w:hAnsi="Arial" w:cs="Arial"/>
        </w:rPr>
        <w:t xml:space="preserve"> </w:t>
      </w:r>
      <w:proofErr w:type="gramStart"/>
      <w:r w:rsidRPr="000047FA">
        <w:rPr>
          <w:rFonts w:ascii="Arial" w:hAnsi="Arial" w:cs="Arial"/>
        </w:rPr>
        <w:t>in order to</w:t>
      </w:r>
      <w:proofErr w:type="gramEnd"/>
      <w:r w:rsidRPr="000047FA">
        <w:rPr>
          <w:rFonts w:ascii="Arial" w:hAnsi="Arial" w:cs="Arial"/>
        </w:rPr>
        <w:t xml:space="preserve"> achieve a resolution.</w:t>
      </w:r>
    </w:p>
    <w:p w14:paraId="12DB42C4" w14:textId="77777777" w:rsidR="000047FA" w:rsidRPr="000047FA" w:rsidRDefault="000047FA" w:rsidP="000047FA">
      <w:pPr>
        <w:ind w:left="720"/>
        <w:rPr>
          <w:rFonts w:ascii="Arial" w:hAnsi="Arial" w:cs="Arial"/>
        </w:rPr>
      </w:pPr>
    </w:p>
    <w:p w14:paraId="009D05F1" w14:textId="77777777" w:rsidR="000047FA" w:rsidRDefault="000047FA" w:rsidP="000047FA">
      <w:pPr>
        <w:ind w:left="720"/>
        <w:rPr>
          <w:rFonts w:ascii="Arial" w:hAnsi="Arial" w:cs="Arial"/>
        </w:rPr>
      </w:pPr>
      <w:r w:rsidRPr="000047FA">
        <w:rPr>
          <w:rFonts w:ascii="Arial" w:hAnsi="Arial" w:cs="Arial"/>
        </w:rPr>
        <w:t>Jon responded that residents should not have to escalate issues in this way. He explained that a previous contractor, A</w:t>
      </w:r>
      <w:r w:rsidRPr="000047FA">
        <w:rPr>
          <w:rFonts w:ascii="Cambria Math" w:hAnsi="Cambria Math" w:cs="Cambria Math"/>
        </w:rPr>
        <w:t>‑</w:t>
      </w:r>
      <w:r w:rsidRPr="000047FA">
        <w:rPr>
          <w:rFonts w:ascii="Arial" w:hAnsi="Arial" w:cs="Arial"/>
        </w:rPr>
        <w:t>Plus, had dealt with mould issues within timescales. When Access took over the contract in October, there had been discussions with A</w:t>
      </w:r>
      <w:r w:rsidRPr="000047FA">
        <w:rPr>
          <w:rFonts w:ascii="Cambria Math" w:hAnsi="Cambria Math" w:cs="Cambria Math"/>
        </w:rPr>
        <w:t>‑</w:t>
      </w:r>
      <w:r w:rsidRPr="000047FA">
        <w:rPr>
          <w:rFonts w:ascii="Arial" w:hAnsi="Arial" w:cs="Arial"/>
        </w:rPr>
        <w:t>Plus, but as the Council did not have a direct contract with them, A</w:t>
      </w:r>
      <w:r w:rsidRPr="000047FA">
        <w:rPr>
          <w:rFonts w:ascii="Cambria Math" w:hAnsi="Cambria Math" w:cs="Cambria Math"/>
        </w:rPr>
        <w:t>‑</w:t>
      </w:r>
      <w:r w:rsidRPr="000047FA">
        <w:rPr>
          <w:rFonts w:ascii="Arial" w:hAnsi="Arial" w:cs="Arial"/>
        </w:rPr>
        <w:t>Plus carried out treatment work without completing the follow</w:t>
      </w:r>
      <w:r w:rsidRPr="000047FA">
        <w:rPr>
          <w:rFonts w:ascii="Cambria Math" w:hAnsi="Cambria Math" w:cs="Cambria Math"/>
        </w:rPr>
        <w:t>‑</w:t>
      </w:r>
      <w:r w:rsidRPr="000047FA">
        <w:rPr>
          <w:rFonts w:ascii="Arial" w:hAnsi="Arial" w:cs="Arial"/>
        </w:rPr>
        <w:t>on works. As a result, Access had to complete these works, creating a backlog and delays.</w:t>
      </w:r>
    </w:p>
    <w:p w14:paraId="22F98C86" w14:textId="77777777" w:rsidR="000047FA" w:rsidRPr="000047FA" w:rsidRDefault="000047FA" w:rsidP="000047FA">
      <w:pPr>
        <w:ind w:left="720"/>
        <w:rPr>
          <w:rFonts w:ascii="Arial" w:hAnsi="Arial" w:cs="Arial"/>
        </w:rPr>
      </w:pPr>
    </w:p>
    <w:p w14:paraId="5A90BD55" w14:textId="77777777" w:rsidR="000047FA" w:rsidRDefault="000047FA" w:rsidP="000047FA">
      <w:pPr>
        <w:ind w:left="720"/>
        <w:rPr>
          <w:rFonts w:ascii="Arial" w:hAnsi="Arial" w:cs="Arial"/>
        </w:rPr>
      </w:pPr>
      <w:r w:rsidRPr="000047FA">
        <w:rPr>
          <w:rFonts w:ascii="Arial" w:hAnsi="Arial" w:cs="Arial"/>
        </w:rPr>
        <w:t>Access was also required to build a subcontractor supply chain, as they were new to operating in Surrey. Jon confirmed that two new subcontractors have now been appointed, and improvements should begin to be seen as capacity increases.</w:t>
      </w:r>
    </w:p>
    <w:p w14:paraId="7DBC443F" w14:textId="77777777" w:rsidR="000047FA" w:rsidRPr="000047FA" w:rsidRDefault="000047FA" w:rsidP="000047FA">
      <w:pPr>
        <w:ind w:left="720"/>
        <w:rPr>
          <w:rFonts w:ascii="Arial" w:hAnsi="Arial" w:cs="Arial"/>
        </w:rPr>
      </w:pPr>
    </w:p>
    <w:p w14:paraId="3A932FA8" w14:textId="77777777" w:rsidR="000047FA" w:rsidRDefault="000047FA" w:rsidP="000047FA">
      <w:pPr>
        <w:ind w:left="720"/>
        <w:rPr>
          <w:rFonts w:ascii="Arial" w:hAnsi="Arial" w:cs="Arial"/>
        </w:rPr>
      </w:pPr>
      <w:r w:rsidRPr="000047FA">
        <w:rPr>
          <w:rFonts w:ascii="Arial" w:hAnsi="Arial" w:cs="Arial"/>
        </w:rPr>
        <w:t>Jon suggested that a deeper review of the repairs service may be necessary, noting that communication is not currently where it should be and needs to improve. Janet confirmed that she would be happy to write an article and help monitor issues where work is not completed properly.</w:t>
      </w:r>
    </w:p>
    <w:p w14:paraId="3B9802CB" w14:textId="77777777" w:rsidR="000047FA" w:rsidRPr="000047FA" w:rsidRDefault="000047FA" w:rsidP="000047FA">
      <w:pPr>
        <w:ind w:left="720"/>
        <w:rPr>
          <w:rFonts w:ascii="Arial" w:hAnsi="Arial" w:cs="Arial"/>
        </w:rPr>
      </w:pPr>
    </w:p>
    <w:p w14:paraId="51AFF984" w14:textId="77777777" w:rsidR="00881E11" w:rsidRDefault="000047FA" w:rsidP="000047FA">
      <w:pPr>
        <w:ind w:left="720"/>
        <w:rPr>
          <w:rFonts w:ascii="Arial" w:hAnsi="Arial" w:cs="Arial"/>
        </w:rPr>
      </w:pPr>
      <w:r w:rsidRPr="000047FA">
        <w:rPr>
          <w:rFonts w:ascii="Arial" w:hAnsi="Arial" w:cs="Arial"/>
        </w:rPr>
        <w:t xml:space="preserve">Janet also raised concerns about residents who may not have the confidence or persistence to continue chasing repairs. She highlighted her mother’s experience of widespread mould throughout her home and questioned where the </w:t>
      </w:r>
      <w:r w:rsidR="005F121D">
        <w:rPr>
          <w:rFonts w:ascii="Arial" w:hAnsi="Arial" w:cs="Arial"/>
        </w:rPr>
        <w:t>support</w:t>
      </w:r>
      <w:r w:rsidRPr="000047FA">
        <w:rPr>
          <w:rFonts w:ascii="Arial" w:hAnsi="Arial" w:cs="Arial"/>
        </w:rPr>
        <w:t xml:space="preserve"> is for residents who do not have the ability or energy to keep following up.</w:t>
      </w:r>
    </w:p>
    <w:p w14:paraId="670419A3" w14:textId="77777777" w:rsidR="00BA3548" w:rsidRDefault="00BA3548" w:rsidP="000047FA">
      <w:pPr>
        <w:ind w:left="720"/>
        <w:rPr>
          <w:rFonts w:ascii="Arial" w:hAnsi="Arial" w:cs="Arial"/>
        </w:rPr>
      </w:pPr>
    </w:p>
    <w:p w14:paraId="23587681" w14:textId="77777777" w:rsidR="00BA3548" w:rsidRDefault="00BA3548" w:rsidP="000047FA">
      <w:pPr>
        <w:ind w:left="720"/>
        <w:rPr>
          <w:rFonts w:ascii="Arial" w:hAnsi="Arial" w:cs="Arial"/>
        </w:rPr>
      </w:pPr>
      <w:r w:rsidRPr="00BA3548">
        <w:rPr>
          <w:rFonts w:ascii="Arial" w:hAnsi="Arial" w:cs="Arial"/>
        </w:rPr>
        <w:t>It was noted that while the initial response to repairs is generally completed within the required timescales, there are often delays with the follow</w:t>
      </w:r>
      <w:r w:rsidRPr="00BA3548">
        <w:rPr>
          <w:rFonts w:ascii="Cambria Math" w:hAnsi="Cambria Math" w:cs="Cambria Math"/>
        </w:rPr>
        <w:t>‑</w:t>
      </w:r>
      <w:r w:rsidRPr="00BA3548">
        <w:rPr>
          <w:rFonts w:ascii="Arial" w:hAnsi="Arial" w:cs="Arial"/>
        </w:rPr>
        <w:t>on works. Where a resident is identified as vulnerable, the team makes additional efforts to track issues and prioritise completion. J</w:t>
      </w:r>
      <w:r>
        <w:rPr>
          <w:rFonts w:ascii="Arial" w:hAnsi="Arial" w:cs="Arial"/>
        </w:rPr>
        <w:t>anet</w:t>
      </w:r>
      <w:r w:rsidRPr="00BA3548">
        <w:rPr>
          <w:rFonts w:ascii="Arial" w:hAnsi="Arial" w:cs="Arial"/>
        </w:rPr>
        <w:t xml:space="preserve"> commented that, once work is completed, the quality is generally very good.</w:t>
      </w:r>
    </w:p>
    <w:p w14:paraId="13C7091C" w14:textId="77777777" w:rsidR="00457A71" w:rsidRDefault="00457A71" w:rsidP="00C630D5">
      <w:pPr>
        <w:ind w:left="720" w:hanging="720"/>
        <w:rPr>
          <w:rFonts w:ascii="Arial" w:hAnsi="Arial" w:cs="Arial"/>
          <w:b/>
          <w:bCs/>
        </w:rPr>
      </w:pPr>
      <w:r w:rsidRPr="00457A71">
        <w:rPr>
          <w:rFonts w:ascii="Arial" w:hAnsi="Arial" w:cs="Arial"/>
          <w:b/>
          <w:bCs/>
        </w:rPr>
        <w:tab/>
      </w:r>
    </w:p>
    <w:p w14:paraId="55B52D45" w14:textId="77777777" w:rsidR="00891AFF" w:rsidRDefault="00891AFF" w:rsidP="00891AFF">
      <w:pPr>
        <w:ind w:left="720" w:hanging="720"/>
        <w:rPr>
          <w:rFonts w:ascii="Arial" w:hAnsi="Arial" w:cs="Arial"/>
        </w:rPr>
      </w:pPr>
      <w:r>
        <w:rPr>
          <w:rFonts w:ascii="Arial" w:hAnsi="Arial" w:cs="Arial"/>
        </w:rPr>
        <w:tab/>
      </w:r>
      <w:r w:rsidRPr="00891AFF">
        <w:rPr>
          <w:rFonts w:ascii="Arial" w:hAnsi="Arial" w:cs="Arial"/>
        </w:rPr>
        <w:t>Further detail was shared to illustrate this point. Laura described her experience of reporting two trickle vents that were black with mould. Although both vents were reported, when the repair was attended only one vent was inspected, meaning a further visit will be required to address the second vent.</w:t>
      </w:r>
    </w:p>
    <w:p w14:paraId="22968F74" w14:textId="77777777" w:rsidR="00891AFF" w:rsidRPr="00891AFF" w:rsidRDefault="00891AFF" w:rsidP="00891AFF">
      <w:pPr>
        <w:ind w:left="720" w:hanging="720"/>
        <w:rPr>
          <w:rFonts w:ascii="Arial" w:hAnsi="Arial" w:cs="Arial"/>
        </w:rPr>
      </w:pPr>
    </w:p>
    <w:p w14:paraId="050A1163" w14:textId="77777777" w:rsidR="00891AFF" w:rsidRDefault="00891AFF" w:rsidP="00891AFF">
      <w:pPr>
        <w:ind w:left="720"/>
        <w:rPr>
          <w:rFonts w:ascii="Arial" w:hAnsi="Arial" w:cs="Arial"/>
        </w:rPr>
      </w:pPr>
      <w:r w:rsidRPr="00891AFF">
        <w:rPr>
          <w:rFonts w:ascii="Arial" w:hAnsi="Arial" w:cs="Arial"/>
        </w:rPr>
        <w:t>It was noted that Access has a variation value within which operatives can complete additional work without needing further approval, meaning the issue could potentially have been resolved during the same visit. Jon confirmed that he will meet with Access’s Operations Manager to discuss these issues and that addresses will be reviewed to understand why the works were not completed in full.</w:t>
      </w:r>
    </w:p>
    <w:p w14:paraId="6E49B7F0" w14:textId="77777777" w:rsidR="00891AFF" w:rsidRPr="00891AFF" w:rsidRDefault="00891AFF" w:rsidP="00891AFF">
      <w:pPr>
        <w:ind w:left="720"/>
        <w:rPr>
          <w:rFonts w:ascii="Arial" w:hAnsi="Arial" w:cs="Arial"/>
        </w:rPr>
      </w:pPr>
    </w:p>
    <w:p w14:paraId="1D225C23" w14:textId="77777777" w:rsidR="00891AFF" w:rsidRPr="00891AFF" w:rsidRDefault="00891AFF" w:rsidP="00891AFF">
      <w:pPr>
        <w:ind w:left="720"/>
        <w:rPr>
          <w:rFonts w:ascii="Arial" w:hAnsi="Arial" w:cs="Arial"/>
        </w:rPr>
      </w:pPr>
      <w:r w:rsidRPr="00891AFF">
        <w:rPr>
          <w:rFonts w:ascii="Arial" w:hAnsi="Arial" w:cs="Arial"/>
        </w:rPr>
        <w:t xml:space="preserve">Concerns were raised regarding a lack of due care in some cases, and it was agreed that individual operatives who fail to complete work appropriately should be spoken to </w:t>
      </w:r>
      <w:proofErr w:type="spellStart"/>
      <w:r w:rsidRPr="00891AFF">
        <w:rPr>
          <w:rFonts w:ascii="Arial" w:hAnsi="Arial" w:cs="Arial"/>
        </w:rPr>
        <w:t>to</w:t>
      </w:r>
      <w:proofErr w:type="spellEnd"/>
      <w:r w:rsidRPr="00891AFF">
        <w:rPr>
          <w:rFonts w:ascii="Arial" w:hAnsi="Arial" w:cs="Arial"/>
        </w:rPr>
        <w:t xml:space="preserve"> understand the reasons for this.</w:t>
      </w:r>
    </w:p>
    <w:p w14:paraId="4A357E8F" w14:textId="77777777" w:rsidR="00891AFF" w:rsidRDefault="00891AFF" w:rsidP="00891AFF">
      <w:pPr>
        <w:ind w:left="720"/>
        <w:rPr>
          <w:rFonts w:ascii="Arial" w:hAnsi="Arial" w:cs="Arial"/>
        </w:rPr>
      </w:pPr>
    </w:p>
    <w:p w14:paraId="0145179C" w14:textId="77777777" w:rsidR="00891AFF" w:rsidRPr="00891AFF" w:rsidRDefault="00891AFF" w:rsidP="00891AFF">
      <w:pPr>
        <w:ind w:left="720"/>
        <w:rPr>
          <w:rFonts w:ascii="Arial" w:hAnsi="Arial" w:cs="Arial"/>
        </w:rPr>
      </w:pPr>
      <w:r w:rsidRPr="00891AFF">
        <w:rPr>
          <w:rFonts w:ascii="Arial" w:hAnsi="Arial" w:cs="Arial"/>
        </w:rPr>
        <w:t>An additional example was shared involving an extractor fan installation at Tony’s property. The fan needed to be vented through the roof, but the work could not be completed in a single visit because it required both indoor and outdoor operatives, who did not attend together. As a result, the job took several days to complete, which was understandably frustrating.</w:t>
      </w:r>
    </w:p>
    <w:p w14:paraId="52A75F1D" w14:textId="77777777" w:rsidR="00891AFF" w:rsidRDefault="00891AFF" w:rsidP="00891AFF">
      <w:pPr>
        <w:ind w:left="720" w:hanging="720"/>
        <w:rPr>
          <w:rFonts w:ascii="Arial" w:hAnsi="Arial" w:cs="Arial"/>
        </w:rPr>
      </w:pPr>
    </w:p>
    <w:p w14:paraId="79F8B226" w14:textId="77777777" w:rsidR="00891AFF" w:rsidRPr="00891AFF" w:rsidRDefault="00891AFF" w:rsidP="00891AFF">
      <w:pPr>
        <w:ind w:left="720"/>
        <w:rPr>
          <w:rFonts w:ascii="Arial" w:hAnsi="Arial" w:cs="Arial"/>
        </w:rPr>
      </w:pPr>
      <w:r w:rsidRPr="00891AFF">
        <w:rPr>
          <w:rFonts w:ascii="Arial" w:hAnsi="Arial" w:cs="Arial"/>
        </w:rPr>
        <w:t xml:space="preserve">It was acknowledged that there are ongoing challenges due to availability and scheduling constraints, leading to frustration for residents. However, it was emphasised that ensuring the initial action </w:t>
      </w:r>
      <w:r w:rsidRPr="00891AFF">
        <w:rPr>
          <w:rFonts w:ascii="Arial" w:hAnsi="Arial" w:cs="Arial"/>
        </w:rPr>
        <w:lastRenderedPageBreak/>
        <w:t>to make a property safe is completed promptly remains the priority, even where follow</w:t>
      </w:r>
      <w:r w:rsidRPr="00891AFF">
        <w:rPr>
          <w:rFonts w:ascii="Cambria Math" w:hAnsi="Cambria Math" w:cs="Cambria Math"/>
        </w:rPr>
        <w:t>‑</w:t>
      </w:r>
      <w:r w:rsidRPr="00891AFF">
        <w:rPr>
          <w:rFonts w:ascii="Arial" w:hAnsi="Arial" w:cs="Arial"/>
        </w:rPr>
        <w:t>on works are delayed.</w:t>
      </w:r>
    </w:p>
    <w:p w14:paraId="54D76692" w14:textId="77777777" w:rsidR="009C334A" w:rsidRDefault="009C334A" w:rsidP="00C630D5">
      <w:pPr>
        <w:ind w:left="720" w:hanging="720"/>
        <w:rPr>
          <w:rFonts w:ascii="Arial" w:hAnsi="Arial" w:cs="Arial"/>
          <w:b/>
          <w:bCs/>
        </w:rPr>
      </w:pPr>
    </w:p>
    <w:p w14:paraId="6686D829" w14:textId="77777777" w:rsidR="00831358" w:rsidRDefault="00831358" w:rsidP="00C630D5">
      <w:pPr>
        <w:ind w:left="720" w:hanging="720"/>
        <w:rPr>
          <w:rFonts w:ascii="Arial" w:hAnsi="Arial" w:cs="Arial"/>
          <w:b/>
          <w:bCs/>
        </w:rPr>
      </w:pPr>
      <w:r>
        <w:rPr>
          <w:rFonts w:ascii="Arial" w:hAnsi="Arial" w:cs="Arial"/>
          <w:b/>
          <w:bCs/>
        </w:rPr>
        <w:t>6.</w:t>
      </w:r>
      <w:r>
        <w:rPr>
          <w:rFonts w:ascii="Arial" w:hAnsi="Arial" w:cs="Arial"/>
          <w:b/>
          <w:bCs/>
        </w:rPr>
        <w:tab/>
      </w:r>
      <w:r w:rsidR="00EC3006">
        <w:rPr>
          <w:rFonts w:ascii="Arial" w:hAnsi="Arial" w:cs="Arial"/>
          <w:b/>
          <w:bCs/>
        </w:rPr>
        <w:t>Diverse Needs Project</w:t>
      </w:r>
      <w:r w:rsidR="00B02003">
        <w:rPr>
          <w:rFonts w:ascii="Arial" w:hAnsi="Arial" w:cs="Arial"/>
          <w:b/>
          <w:bCs/>
        </w:rPr>
        <w:t xml:space="preserve"> – Eshe Dow &amp; Frida Storvik</w:t>
      </w:r>
    </w:p>
    <w:p w14:paraId="5E1F9707" w14:textId="77777777" w:rsidR="00831358" w:rsidRDefault="00831358" w:rsidP="00C630D5">
      <w:pPr>
        <w:ind w:left="720" w:hanging="720"/>
        <w:rPr>
          <w:rFonts w:ascii="Arial" w:hAnsi="Arial" w:cs="Arial"/>
          <w:b/>
          <w:bCs/>
        </w:rPr>
      </w:pPr>
    </w:p>
    <w:p w14:paraId="7CF1C43A" w14:textId="77777777" w:rsidR="00EB2537" w:rsidRDefault="00AA7CDE" w:rsidP="00EB2537">
      <w:pPr>
        <w:ind w:left="720" w:hanging="720"/>
        <w:rPr>
          <w:rFonts w:ascii="Arial" w:hAnsi="Arial" w:cs="Arial"/>
        </w:rPr>
      </w:pPr>
      <w:r>
        <w:rPr>
          <w:rFonts w:ascii="Arial" w:hAnsi="Arial" w:cs="Arial"/>
        </w:rPr>
        <w:t>6.1</w:t>
      </w:r>
      <w:r>
        <w:rPr>
          <w:rFonts w:ascii="Arial" w:hAnsi="Arial" w:cs="Arial"/>
        </w:rPr>
        <w:tab/>
      </w:r>
      <w:r w:rsidR="00EB2537" w:rsidRPr="00EB2537">
        <w:rPr>
          <w:rFonts w:ascii="Arial" w:hAnsi="Arial" w:cs="Arial"/>
        </w:rPr>
        <w:t>Eshe and Frida were welcomed to the meeting. Their presentation was described as very topical and closely aligned with the themes discussed earlier in the meeting. They expressed their appreciation for the opportunity to present the item and were pleased to bring it to the group.</w:t>
      </w:r>
    </w:p>
    <w:p w14:paraId="6201D95B" w14:textId="77777777" w:rsidR="00EB2537" w:rsidRPr="00EB2537" w:rsidRDefault="00EB2537" w:rsidP="00EB2537">
      <w:pPr>
        <w:ind w:left="720" w:hanging="720"/>
        <w:rPr>
          <w:rFonts w:ascii="Arial" w:hAnsi="Arial" w:cs="Arial"/>
        </w:rPr>
      </w:pPr>
    </w:p>
    <w:p w14:paraId="7BFC74A9" w14:textId="77777777" w:rsidR="00EB2537" w:rsidRDefault="00EB2537" w:rsidP="00EB2537">
      <w:pPr>
        <w:ind w:left="720"/>
        <w:rPr>
          <w:rFonts w:ascii="Arial" w:hAnsi="Arial" w:cs="Arial"/>
        </w:rPr>
      </w:pPr>
      <w:r w:rsidRPr="00EB2537">
        <w:rPr>
          <w:rFonts w:ascii="Arial" w:hAnsi="Arial" w:cs="Arial"/>
        </w:rPr>
        <w:t>Annalisa reiterated that, while achieving C1 is a significant achievement, there is still work to do. A key focus for the coming year is embedding tenant experience and satisfaction into service improvement. This item provided a more in</w:t>
      </w:r>
      <w:r w:rsidRPr="00EB2537">
        <w:rPr>
          <w:rFonts w:ascii="Cambria Math" w:hAnsi="Cambria Math" w:cs="Cambria Math"/>
        </w:rPr>
        <w:t>‑</w:t>
      </w:r>
      <w:r w:rsidRPr="00EB2537">
        <w:rPr>
          <w:rFonts w:ascii="Arial" w:hAnsi="Arial" w:cs="Arial"/>
        </w:rPr>
        <w:t>depth overview of the work underway in relation to diverse needs and how the Council can achieve fair outcomes for tenants. This work is not solely about equality, but about recognising individual circumstances and tailoring services accordingly.</w:t>
      </w:r>
    </w:p>
    <w:p w14:paraId="1F147A39" w14:textId="77777777" w:rsidR="00EB2537" w:rsidRPr="00EB2537" w:rsidRDefault="00EB2537" w:rsidP="00EB2537">
      <w:pPr>
        <w:ind w:left="720"/>
        <w:rPr>
          <w:rFonts w:ascii="Arial" w:hAnsi="Arial" w:cs="Arial"/>
        </w:rPr>
      </w:pPr>
    </w:p>
    <w:p w14:paraId="6FA195E0" w14:textId="77777777" w:rsidR="00EB2537" w:rsidRDefault="00EB2537" w:rsidP="00EB2537">
      <w:pPr>
        <w:ind w:left="720"/>
        <w:rPr>
          <w:rFonts w:ascii="Arial" w:hAnsi="Arial" w:cs="Arial"/>
        </w:rPr>
      </w:pPr>
      <w:r w:rsidRPr="00EB2537">
        <w:rPr>
          <w:rFonts w:ascii="Arial" w:hAnsi="Arial" w:cs="Arial"/>
        </w:rPr>
        <w:t>The presentation outlined how services can be delivered more effectively and how a broad range of improvements will be informed by the project’s findings. The next stage will involve detailed analysis to identify gaps in service provision, including how the Council communicates with residents, whether communication reflects residents’ preferences, and how information about diverse needs is recorded. A key issue highlighted was ensuring that when residents disclose a diverse need, this information is properly captured within systems so that they are not required to repeatedly re</w:t>
      </w:r>
      <w:r w:rsidRPr="00EB2537">
        <w:rPr>
          <w:rFonts w:ascii="Cambria Math" w:hAnsi="Cambria Math" w:cs="Cambria Math"/>
        </w:rPr>
        <w:t>‑</w:t>
      </w:r>
      <w:r w:rsidRPr="00EB2537">
        <w:rPr>
          <w:rFonts w:ascii="Arial" w:hAnsi="Arial" w:cs="Arial"/>
        </w:rPr>
        <w:t>explain their circumstances.</w:t>
      </w:r>
    </w:p>
    <w:p w14:paraId="24FFA2EB" w14:textId="77777777" w:rsidR="00EB2537" w:rsidRPr="00EB2537" w:rsidRDefault="00EB2537" w:rsidP="00EB2537">
      <w:pPr>
        <w:ind w:left="720"/>
        <w:rPr>
          <w:rFonts w:ascii="Arial" w:hAnsi="Arial" w:cs="Arial"/>
        </w:rPr>
      </w:pPr>
    </w:p>
    <w:p w14:paraId="7E19E49D" w14:textId="77777777" w:rsidR="00EB2537" w:rsidRPr="00EB2537" w:rsidRDefault="00EB2537" w:rsidP="00EB2537">
      <w:pPr>
        <w:ind w:left="720"/>
        <w:rPr>
          <w:rFonts w:ascii="Arial" w:hAnsi="Arial" w:cs="Arial"/>
        </w:rPr>
      </w:pPr>
      <w:r w:rsidRPr="00EB2537">
        <w:rPr>
          <w:rFonts w:ascii="Arial" w:hAnsi="Arial" w:cs="Arial"/>
        </w:rPr>
        <w:t xml:space="preserve">Tenancy visits are helping to identify vulnerabilities, including fire evacuation needs, and to better understand residents’ individual circumstances, such as whether </w:t>
      </w:r>
      <w:r w:rsidR="007B2835">
        <w:rPr>
          <w:rFonts w:ascii="Arial" w:hAnsi="Arial" w:cs="Arial"/>
        </w:rPr>
        <w:t>additional time to answer the door is</w:t>
      </w:r>
      <w:r w:rsidRPr="00EB2537">
        <w:rPr>
          <w:rFonts w:ascii="Arial" w:hAnsi="Arial" w:cs="Arial"/>
        </w:rPr>
        <w:t xml:space="preserve"> required. Work is underway to improve the process for identifying tenants with vulnerabilities. A large research project will be undertaken to better understand tenant needs and preferences.</w:t>
      </w:r>
    </w:p>
    <w:p w14:paraId="426453AB" w14:textId="77777777" w:rsidR="00EB2537" w:rsidRDefault="00EB2537" w:rsidP="00EB2537">
      <w:pPr>
        <w:ind w:left="720" w:hanging="720"/>
        <w:rPr>
          <w:rFonts w:ascii="Arial" w:hAnsi="Arial" w:cs="Arial"/>
        </w:rPr>
      </w:pPr>
    </w:p>
    <w:p w14:paraId="1DEAB20C" w14:textId="77777777" w:rsidR="00EB2537" w:rsidRDefault="00EB2537" w:rsidP="00EB2537">
      <w:pPr>
        <w:ind w:left="720"/>
        <w:rPr>
          <w:rFonts w:ascii="Arial" w:hAnsi="Arial" w:cs="Arial"/>
        </w:rPr>
      </w:pPr>
      <w:r w:rsidRPr="00EB2537">
        <w:rPr>
          <w:rFonts w:ascii="Arial" w:hAnsi="Arial" w:cs="Arial"/>
        </w:rPr>
        <w:t xml:space="preserve">It was noted that </w:t>
      </w:r>
      <w:proofErr w:type="gramStart"/>
      <w:r w:rsidRPr="00EB2537">
        <w:rPr>
          <w:rFonts w:ascii="Arial" w:hAnsi="Arial" w:cs="Arial"/>
        </w:rPr>
        <w:t>the majority of</w:t>
      </w:r>
      <w:proofErr w:type="gramEnd"/>
      <w:r w:rsidRPr="00EB2537">
        <w:rPr>
          <w:rFonts w:ascii="Arial" w:hAnsi="Arial" w:cs="Arial"/>
        </w:rPr>
        <w:t xml:space="preserve"> tenants are aged 55 and over, and that 17% of households currently have recorded diverse needs, though this figure is likely higher as data collection continues. Diverse needs may include language barriers, disabilities and neurodiversity. While there are multiple services across the Council and voluntary sector that support tenants, these services are often delivered independently, with differing access requirements and limited integration, even internally.</w:t>
      </w:r>
    </w:p>
    <w:p w14:paraId="4FBD318D" w14:textId="77777777" w:rsidR="00EB2537" w:rsidRPr="00EB2537" w:rsidRDefault="00EB2537" w:rsidP="00EB2537">
      <w:pPr>
        <w:ind w:left="720"/>
        <w:rPr>
          <w:rFonts w:ascii="Arial" w:hAnsi="Arial" w:cs="Arial"/>
        </w:rPr>
      </w:pPr>
    </w:p>
    <w:p w14:paraId="2822DB18" w14:textId="77777777" w:rsidR="00EB2537" w:rsidRDefault="00EB2537" w:rsidP="00EB2537">
      <w:pPr>
        <w:ind w:left="720"/>
        <w:rPr>
          <w:rFonts w:ascii="Arial" w:hAnsi="Arial" w:cs="Arial"/>
        </w:rPr>
      </w:pPr>
      <w:r w:rsidRPr="00EB2537">
        <w:rPr>
          <w:rFonts w:ascii="Arial" w:hAnsi="Arial" w:cs="Arial"/>
        </w:rPr>
        <w:t xml:space="preserve">A gap in understanding tenant needs was identified, which could lead to unfair outcomes. The </w:t>
      </w:r>
      <w:r>
        <w:rPr>
          <w:rFonts w:ascii="Arial" w:hAnsi="Arial" w:cs="Arial"/>
        </w:rPr>
        <w:t>Transparency,</w:t>
      </w:r>
      <w:r w:rsidRPr="00EB2537">
        <w:rPr>
          <w:rFonts w:ascii="Arial" w:hAnsi="Arial" w:cs="Arial"/>
        </w:rPr>
        <w:t xml:space="preserve"> In</w:t>
      </w:r>
      <w:r>
        <w:rPr>
          <w:rFonts w:ascii="Arial" w:hAnsi="Arial" w:cs="Arial"/>
        </w:rPr>
        <w:t xml:space="preserve">fluence </w:t>
      </w:r>
      <w:r w:rsidRPr="00EB2537">
        <w:rPr>
          <w:rFonts w:ascii="Arial" w:hAnsi="Arial" w:cs="Arial"/>
        </w:rPr>
        <w:t xml:space="preserve">and Accountability (TIA) Standard requires landlords to understand who is living in their properties. Reference was also made to Housing Ombudsman expectations, which state that landlords should recognise, accurately </w:t>
      </w:r>
      <w:r w:rsidRPr="00EB2537">
        <w:rPr>
          <w:rFonts w:ascii="Arial" w:hAnsi="Arial" w:cs="Arial"/>
        </w:rPr>
        <w:lastRenderedPageBreak/>
        <w:t>record and appropriately respond to access and support needs through a clear and consistent strategy.</w:t>
      </w:r>
    </w:p>
    <w:p w14:paraId="5C3BFEA2" w14:textId="77777777" w:rsidR="007B2835" w:rsidRPr="00EB2537" w:rsidRDefault="007B2835" w:rsidP="00EB2537">
      <w:pPr>
        <w:ind w:left="720"/>
        <w:rPr>
          <w:rFonts w:ascii="Arial" w:hAnsi="Arial" w:cs="Arial"/>
        </w:rPr>
      </w:pPr>
    </w:p>
    <w:p w14:paraId="04A481AB" w14:textId="77777777" w:rsidR="00EB2537" w:rsidRPr="00EB2537" w:rsidRDefault="00EB2537" w:rsidP="007B2835">
      <w:pPr>
        <w:ind w:left="720"/>
        <w:rPr>
          <w:rFonts w:ascii="Arial" w:hAnsi="Arial" w:cs="Arial"/>
        </w:rPr>
      </w:pPr>
      <w:r w:rsidRPr="00EB2537">
        <w:rPr>
          <w:rFonts w:ascii="Arial" w:hAnsi="Arial" w:cs="Arial"/>
        </w:rPr>
        <w:t>Frida then outlined the research approach. The project is currently in the data review stage, examining information from tenancy visits, complaints data, Tenant Satisfaction Measures (TSMs) and recurring issues, alongside discussions with staff. Interviews and focus groups will be held with frontline teams, including Contact Services and Housing and Estates Officers, to better understand day</w:t>
      </w:r>
      <w:r w:rsidRPr="00EB2537">
        <w:rPr>
          <w:rFonts w:ascii="Cambria Math" w:hAnsi="Cambria Math" w:cs="Cambria Math"/>
        </w:rPr>
        <w:t>‑</w:t>
      </w:r>
      <w:r w:rsidRPr="00EB2537">
        <w:rPr>
          <w:rFonts w:ascii="Arial" w:hAnsi="Arial" w:cs="Arial"/>
        </w:rPr>
        <w:t>to</w:t>
      </w:r>
      <w:r w:rsidRPr="00EB2537">
        <w:rPr>
          <w:rFonts w:ascii="Cambria Math" w:hAnsi="Cambria Math" w:cs="Cambria Math"/>
        </w:rPr>
        <w:t>‑</w:t>
      </w:r>
      <w:r w:rsidRPr="00EB2537">
        <w:rPr>
          <w:rFonts w:ascii="Arial" w:hAnsi="Arial" w:cs="Arial"/>
        </w:rPr>
        <w:t>day interactions with residents and the reasonable adjustments required.</w:t>
      </w:r>
    </w:p>
    <w:p w14:paraId="360F376B" w14:textId="77777777" w:rsidR="007B2835" w:rsidRDefault="007B2835" w:rsidP="007B2835">
      <w:pPr>
        <w:ind w:left="720"/>
        <w:rPr>
          <w:rFonts w:ascii="Arial" w:hAnsi="Arial" w:cs="Arial"/>
        </w:rPr>
      </w:pPr>
    </w:p>
    <w:p w14:paraId="00CDC37D" w14:textId="77777777" w:rsidR="00115A13" w:rsidRDefault="00EB2537" w:rsidP="007B2835">
      <w:pPr>
        <w:ind w:left="720"/>
        <w:rPr>
          <w:rFonts w:ascii="Arial" w:hAnsi="Arial" w:cs="Arial"/>
        </w:rPr>
      </w:pPr>
      <w:r w:rsidRPr="00EB2537">
        <w:rPr>
          <w:rFonts w:ascii="Arial" w:hAnsi="Arial" w:cs="Arial"/>
        </w:rPr>
        <w:t>The team will develop case studies to reflect real tenant and staff experiences, identify gaps in provision and build an action plan to address those gaps. Some early improvements have already been identified that can be implemented.</w:t>
      </w:r>
    </w:p>
    <w:p w14:paraId="70D14E0D" w14:textId="77777777" w:rsidR="00240B22" w:rsidRDefault="00240B22" w:rsidP="00874A98">
      <w:pPr>
        <w:ind w:left="720" w:hanging="720"/>
        <w:rPr>
          <w:rFonts w:ascii="Arial" w:hAnsi="Arial" w:cs="Arial"/>
        </w:rPr>
      </w:pPr>
    </w:p>
    <w:p w14:paraId="28AC390B" w14:textId="77777777" w:rsidR="007278BB" w:rsidRDefault="00CE405A" w:rsidP="007278BB">
      <w:pPr>
        <w:ind w:left="720" w:hanging="720"/>
        <w:rPr>
          <w:rFonts w:ascii="Arial" w:hAnsi="Arial" w:cs="Arial"/>
        </w:rPr>
      </w:pPr>
      <w:r>
        <w:rPr>
          <w:rFonts w:ascii="Arial" w:hAnsi="Arial" w:cs="Arial"/>
        </w:rPr>
        <w:t>6.2</w:t>
      </w:r>
      <w:r>
        <w:rPr>
          <w:rFonts w:ascii="Arial" w:hAnsi="Arial" w:cs="Arial"/>
        </w:rPr>
        <w:tab/>
      </w:r>
      <w:r w:rsidR="007278BB" w:rsidRPr="007278BB">
        <w:rPr>
          <w:rFonts w:ascii="Arial" w:hAnsi="Arial" w:cs="Arial"/>
        </w:rPr>
        <w:t>It was explained that some early improvements will focus on staff training and procedural changes that can be implemented relatively quickly. Updates on these changes will be brought back to this group, including what can be mobilised in the short term.</w:t>
      </w:r>
    </w:p>
    <w:p w14:paraId="721524CC" w14:textId="77777777" w:rsidR="007278BB" w:rsidRPr="007278BB" w:rsidRDefault="007278BB" w:rsidP="007278BB">
      <w:pPr>
        <w:ind w:left="720" w:hanging="720"/>
        <w:rPr>
          <w:rFonts w:ascii="Arial" w:hAnsi="Arial" w:cs="Arial"/>
        </w:rPr>
      </w:pPr>
    </w:p>
    <w:p w14:paraId="3031A317" w14:textId="77777777" w:rsidR="007278BB" w:rsidRDefault="007278BB" w:rsidP="007278BB">
      <w:pPr>
        <w:ind w:left="720"/>
        <w:rPr>
          <w:rFonts w:ascii="Arial" w:hAnsi="Arial" w:cs="Arial"/>
        </w:rPr>
      </w:pPr>
      <w:r w:rsidRPr="007278BB">
        <w:rPr>
          <w:rFonts w:ascii="Arial" w:hAnsi="Arial" w:cs="Arial"/>
        </w:rPr>
        <w:t>The presentation outlined how initial feedback would be gathered, followed by the delivery and embedding of the overall strategy. Supporting staff is a key priority, and a toolkit will be developed to help teams understand and apply the approach in their day</w:t>
      </w:r>
      <w:r w:rsidRPr="007278BB">
        <w:rPr>
          <w:rFonts w:ascii="Cambria Math" w:hAnsi="Cambria Math" w:cs="Cambria Math"/>
        </w:rPr>
        <w:t>‑</w:t>
      </w:r>
      <w:r w:rsidRPr="007278BB">
        <w:rPr>
          <w:rFonts w:ascii="Arial" w:hAnsi="Arial" w:cs="Arial"/>
        </w:rPr>
        <w:t>to</w:t>
      </w:r>
      <w:r w:rsidRPr="007278BB">
        <w:rPr>
          <w:rFonts w:ascii="Cambria Math" w:hAnsi="Cambria Math" w:cs="Cambria Math"/>
        </w:rPr>
        <w:t>‑</w:t>
      </w:r>
      <w:r w:rsidRPr="007278BB">
        <w:rPr>
          <w:rFonts w:ascii="Arial" w:hAnsi="Arial" w:cs="Arial"/>
        </w:rPr>
        <w:t xml:space="preserve">day work. Keeping tenants informed throughout the process was emphasised, alongside improving how different parts of the Council work together. </w:t>
      </w:r>
    </w:p>
    <w:p w14:paraId="7B4A824B" w14:textId="77777777" w:rsidR="007278BB" w:rsidRPr="007278BB" w:rsidRDefault="007278BB" w:rsidP="007278BB">
      <w:pPr>
        <w:ind w:left="720"/>
        <w:rPr>
          <w:rFonts w:ascii="Arial" w:hAnsi="Arial" w:cs="Arial"/>
        </w:rPr>
      </w:pPr>
    </w:p>
    <w:p w14:paraId="74756863" w14:textId="77777777" w:rsidR="007278BB" w:rsidRDefault="007278BB" w:rsidP="007278BB">
      <w:pPr>
        <w:ind w:left="720"/>
        <w:rPr>
          <w:rFonts w:ascii="Arial" w:hAnsi="Arial" w:cs="Arial"/>
        </w:rPr>
      </w:pPr>
      <w:r w:rsidRPr="007278BB">
        <w:rPr>
          <w:rFonts w:ascii="Arial" w:hAnsi="Arial" w:cs="Arial"/>
        </w:rPr>
        <w:t>The timeline was shared, showing current progress and key milestones. Stakeholder engagement is planned for July, followed by completion of the research report. A formal consultation will take place in August, with the final strategy due for launch in December.</w:t>
      </w:r>
    </w:p>
    <w:p w14:paraId="57328298" w14:textId="77777777" w:rsidR="007278BB" w:rsidRPr="007278BB" w:rsidRDefault="007278BB" w:rsidP="007278BB">
      <w:pPr>
        <w:ind w:left="720"/>
        <w:rPr>
          <w:rFonts w:ascii="Arial" w:hAnsi="Arial" w:cs="Arial"/>
        </w:rPr>
      </w:pPr>
    </w:p>
    <w:p w14:paraId="47C8D8F6" w14:textId="77777777" w:rsidR="00F34A79" w:rsidRDefault="007278BB" w:rsidP="007278BB">
      <w:pPr>
        <w:ind w:left="720"/>
        <w:rPr>
          <w:rFonts w:ascii="Arial" w:hAnsi="Arial" w:cs="Arial"/>
        </w:rPr>
      </w:pPr>
      <w:r w:rsidRPr="007278BB">
        <w:rPr>
          <w:rFonts w:ascii="Arial" w:hAnsi="Arial" w:cs="Arial"/>
        </w:rPr>
        <w:t xml:space="preserve">It was </w:t>
      </w:r>
      <w:r w:rsidR="009F6BDC">
        <w:rPr>
          <w:rFonts w:ascii="Arial" w:hAnsi="Arial" w:cs="Arial"/>
        </w:rPr>
        <w:t>suggested by Janet</w:t>
      </w:r>
      <w:r w:rsidRPr="007278BB">
        <w:rPr>
          <w:rFonts w:ascii="Arial" w:hAnsi="Arial" w:cs="Arial"/>
        </w:rPr>
        <w:t xml:space="preserve"> that a case study involving </w:t>
      </w:r>
      <w:r w:rsidR="009F6BDC">
        <w:rPr>
          <w:rFonts w:ascii="Arial" w:hAnsi="Arial" w:cs="Arial"/>
        </w:rPr>
        <w:t xml:space="preserve">her </w:t>
      </w:r>
      <w:r w:rsidRPr="007278BB">
        <w:rPr>
          <w:rFonts w:ascii="Arial" w:hAnsi="Arial" w:cs="Arial"/>
        </w:rPr>
        <w:t>mother</w:t>
      </w:r>
      <w:r w:rsidR="009F6BDC">
        <w:rPr>
          <w:rFonts w:ascii="Arial" w:hAnsi="Arial" w:cs="Arial"/>
        </w:rPr>
        <w:t xml:space="preserve"> could be </w:t>
      </w:r>
      <w:r w:rsidRPr="007278BB">
        <w:rPr>
          <w:rFonts w:ascii="Arial" w:hAnsi="Arial" w:cs="Arial"/>
        </w:rPr>
        <w:t>included as part of the project. Eshe and Frida confirmed that the project aims to advocate for vulnerable tenants and take a more holistic, person</w:t>
      </w:r>
      <w:r w:rsidRPr="007278BB">
        <w:rPr>
          <w:rFonts w:ascii="Cambria Math" w:hAnsi="Cambria Math" w:cs="Cambria Math"/>
        </w:rPr>
        <w:t>‑</w:t>
      </w:r>
      <w:r w:rsidRPr="007278BB">
        <w:rPr>
          <w:rFonts w:ascii="Arial" w:hAnsi="Arial" w:cs="Arial"/>
        </w:rPr>
        <w:t>centred approach, using real case studies and lived experiences. They reaffirmed their commitment to this approach.</w:t>
      </w:r>
    </w:p>
    <w:p w14:paraId="7F3823BD" w14:textId="77777777" w:rsidR="00240B22" w:rsidRDefault="00240B22" w:rsidP="00240B22">
      <w:pPr>
        <w:ind w:left="720" w:hanging="720"/>
        <w:rPr>
          <w:rFonts w:ascii="Arial" w:hAnsi="Arial" w:cs="Arial"/>
        </w:rPr>
      </w:pPr>
    </w:p>
    <w:p w14:paraId="27C009B7" w14:textId="77777777" w:rsidR="007278BB" w:rsidRDefault="00240B22" w:rsidP="007278BB">
      <w:pPr>
        <w:ind w:left="720" w:hanging="720"/>
        <w:rPr>
          <w:rFonts w:ascii="Arial" w:hAnsi="Arial" w:cs="Arial"/>
        </w:rPr>
      </w:pPr>
      <w:r>
        <w:rPr>
          <w:rFonts w:ascii="Arial" w:hAnsi="Arial" w:cs="Arial"/>
        </w:rPr>
        <w:t>6.3</w:t>
      </w:r>
      <w:r w:rsidR="007278BB">
        <w:rPr>
          <w:rFonts w:ascii="Arial" w:hAnsi="Arial" w:cs="Arial"/>
        </w:rPr>
        <w:tab/>
      </w:r>
      <w:r w:rsidR="007278BB" w:rsidRPr="007278BB">
        <w:rPr>
          <w:rFonts w:ascii="Arial" w:hAnsi="Arial" w:cs="Arial"/>
        </w:rPr>
        <w:t>Pat</w:t>
      </w:r>
      <w:r w:rsidR="009F6BDC">
        <w:rPr>
          <w:rFonts w:ascii="Arial" w:hAnsi="Arial" w:cs="Arial"/>
        </w:rPr>
        <w:t xml:space="preserve"> C</w:t>
      </w:r>
      <w:r w:rsidR="007278BB" w:rsidRPr="007278BB">
        <w:rPr>
          <w:rFonts w:ascii="Arial" w:hAnsi="Arial" w:cs="Arial"/>
        </w:rPr>
        <w:t xml:space="preserve"> raised the importance of communicating tenant needs effectively to sub</w:t>
      </w:r>
      <w:r w:rsidR="007278BB" w:rsidRPr="007278BB">
        <w:rPr>
          <w:rFonts w:ascii="Cambria Math" w:hAnsi="Cambria Math" w:cs="Cambria Math"/>
        </w:rPr>
        <w:t>‑</w:t>
      </w:r>
      <w:r w:rsidR="007278BB" w:rsidRPr="007278BB">
        <w:rPr>
          <w:rFonts w:ascii="Arial" w:hAnsi="Arial" w:cs="Arial"/>
        </w:rPr>
        <w:t>contractors, both when services are working well and when issues arise. He noted that some contractors are keen to move quickly to their next appointment and may not wait long enough for tenants to answer the door, making it essential that access requirements are clearly communicated.</w:t>
      </w:r>
    </w:p>
    <w:p w14:paraId="0D41754B" w14:textId="77777777" w:rsidR="007278BB" w:rsidRPr="007278BB" w:rsidRDefault="007278BB" w:rsidP="007278BB">
      <w:pPr>
        <w:ind w:left="720" w:hanging="720"/>
        <w:rPr>
          <w:rFonts w:ascii="Arial" w:hAnsi="Arial" w:cs="Arial"/>
        </w:rPr>
      </w:pPr>
    </w:p>
    <w:p w14:paraId="233D807C" w14:textId="77777777" w:rsidR="007278BB" w:rsidRPr="007278BB" w:rsidRDefault="007278BB" w:rsidP="007278BB">
      <w:pPr>
        <w:ind w:left="720"/>
        <w:rPr>
          <w:rFonts w:ascii="Arial" w:hAnsi="Arial" w:cs="Arial"/>
        </w:rPr>
      </w:pPr>
      <w:r w:rsidRPr="007278BB">
        <w:rPr>
          <w:rFonts w:ascii="Arial" w:hAnsi="Arial" w:cs="Arial"/>
        </w:rPr>
        <w:t>Eshe agreed and explained that contractor requirements and performance are measured. While short</w:t>
      </w:r>
      <w:r w:rsidRPr="007278BB">
        <w:rPr>
          <w:rFonts w:ascii="Cambria Math" w:hAnsi="Cambria Math" w:cs="Cambria Math"/>
        </w:rPr>
        <w:t>‑</w:t>
      </w:r>
      <w:r w:rsidRPr="007278BB">
        <w:rPr>
          <w:rFonts w:ascii="Arial" w:hAnsi="Arial" w:cs="Arial"/>
        </w:rPr>
        <w:t>term influence is limited, longer</w:t>
      </w:r>
      <w:r w:rsidRPr="007278BB">
        <w:rPr>
          <w:rFonts w:ascii="Cambria Math" w:hAnsi="Cambria Math" w:cs="Cambria Math"/>
        </w:rPr>
        <w:t>‑</w:t>
      </w:r>
      <w:r w:rsidRPr="007278BB">
        <w:rPr>
          <w:rFonts w:ascii="Arial" w:hAnsi="Arial" w:cs="Arial"/>
        </w:rPr>
        <w:t>term contracts will allow clearer expectations to be built in, ensuring that all staff interacting with tenants work in line with these requirements.</w:t>
      </w:r>
    </w:p>
    <w:p w14:paraId="0976DE68" w14:textId="77777777" w:rsidR="00240B22" w:rsidRDefault="007278BB" w:rsidP="007278BB">
      <w:pPr>
        <w:ind w:left="720"/>
        <w:rPr>
          <w:rFonts w:ascii="Arial" w:hAnsi="Arial" w:cs="Arial"/>
        </w:rPr>
      </w:pPr>
      <w:r w:rsidRPr="007278BB">
        <w:rPr>
          <w:rFonts w:ascii="Arial" w:hAnsi="Arial" w:cs="Arial"/>
        </w:rPr>
        <w:lastRenderedPageBreak/>
        <w:t>J</w:t>
      </w:r>
      <w:r>
        <w:rPr>
          <w:rFonts w:ascii="Arial" w:hAnsi="Arial" w:cs="Arial"/>
        </w:rPr>
        <w:t>anet</w:t>
      </w:r>
      <w:r w:rsidRPr="007278BB">
        <w:rPr>
          <w:rFonts w:ascii="Arial" w:hAnsi="Arial" w:cs="Arial"/>
        </w:rPr>
        <w:t xml:space="preserve"> suggested additional trauma</w:t>
      </w:r>
      <w:r w:rsidRPr="007278BB">
        <w:rPr>
          <w:rFonts w:ascii="Cambria Math" w:hAnsi="Cambria Math" w:cs="Cambria Math"/>
        </w:rPr>
        <w:t>‑</w:t>
      </w:r>
      <w:r w:rsidRPr="007278BB">
        <w:rPr>
          <w:rFonts w:ascii="Arial" w:hAnsi="Arial" w:cs="Arial"/>
        </w:rPr>
        <w:t>informed training for staff, referencing Siobhan Kennedy. This suggestion was noted and will be followed up by Eshe.</w:t>
      </w:r>
    </w:p>
    <w:p w14:paraId="303EE897" w14:textId="77777777" w:rsidR="007278BB" w:rsidRDefault="007278BB" w:rsidP="007278BB">
      <w:pPr>
        <w:rPr>
          <w:rFonts w:ascii="Arial" w:hAnsi="Arial" w:cs="Arial"/>
        </w:rPr>
      </w:pPr>
    </w:p>
    <w:p w14:paraId="786DB428" w14:textId="77777777" w:rsidR="007278BB" w:rsidRDefault="007278BB" w:rsidP="007278BB">
      <w:pPr>
        <w:ind w:left="720" w:hanging="720"/>
        <w:rPr>
          <w:rFonts w:ascii="Arial" w:hAnsi="Arial" w:cs="Arial"/>
        </w:rPr>
      </w:pPr>
      <w:r>
        <w:rPr>
          <w:rFonts w:ascii="Arial" w:hAnsi="Arial" w:cs="Arial"/>
        </w:rPr>
        <w:t>6.4</w:t>
      </w:r>
      <w:r>
        <w:rPr>
          <w:rFonts w:ascii="Arial" w:hAnsi="Arial" w:cs="Arial"/>
        </w:rPr>
        <w:tab/>
      </w:r>
      <w:r w:rsidRPr="007278BB">
        <w:rPr>
          <w:rFonts w:ascii="Arial" w:hAnsi="Arial" w:cs="Arial"/>
        </w:rPr>
        <w:t>It was noted that resource allocation and prioritisation will be guided by the evidence gathered through the project. This will be a co</w:t>
      </w:r>
      <w:r w:rsidRPr="007278BB">
        <w:rPr>
          <w:rFonts w:ascii="Cambria Math" w:hAnsi="Cambria Math" w:cs="Cambria Math"/>
        </w:rPr>
        <w:t>‑</w:t>
      </w:r>
      <w:r w:rsidRPr="007278BB">
        <w:rPr>
          <w:rFonts w:ascii="Arial" w:hAnsi="Arial" w:cs="Arial"/>
        </w:rPr>
        <w:t>designed approach, involving tenants and service leads. While the project team is awaiting the full research results, decisions will be led by the facts identified in the report. Key outcomes will include staff training and the creation of advocacy</w:t>
      </w:r>
      <w:r w:rsidRPr="007278BB">
        <w:rPr>
          <w:rFonts w:ascii="Cambria Math" w:hAnsi="Cambria Math" w:cs="Cambria Math"/>
        </w:rPr>
        <w:t>‑</w:t>
      </w:r>
      <w:r w:rsidRPr="007278BB">
        <w:rPr>
          <w:rFonts w:ascii="Arial" w:hAnsi="Arial" w:cs="Arial"/>
        </w:rPr>
        <w:t>focused resources.</w:t>
      </w:r>
    </w:p>
    <w:p w14:paraId="23A5516D" w14:textId="77777777" w:rsidR="007278BB" w:rsidRDefault="007278BB" w:rsidP="007278BB">
      <w:pPr>
        <w:ind w:left="720" w:hanging="720"/>
        <w:rPr>
          <w:rFonts w:ascii="Arial" w:hAnsi="Arial" w:cs="Arial"/>
        </w:rPr>
      </w:pPr>
    </w:p>
    <w:p w14:paraId="183195D9" w14:textId="77777777" w:rsidR="007278BB" w:rsidRDefault="007278BB" w:rsidP="007278BB">
      <w:pPr>
        <w:ind w:left="720" w:hanging="720"/>
        <w:rPr>
          <w:rFonts w:ascii="Arial" w:hAnsi="Arial" w:cs="Arial"/>
        </w:rPr>
      </w:pPr>
      <w:r>
        <w:rPr>
          <w:rFonts w:ascii="Arial" w:hAnsi="Arial" w:cs="Arial"/>
        </w:rPr>
        <w:t>6.5</w:t>
      </w:r>
      <w:r>
        <w:rPr>
          <w:rFonts w:ascii="Arial" w:hAnsi="Arial" w:cs="Arial"/>
        </w:rPr>
        <w:tab/>
      </w:r>
      <w:r w:rsidRPr="007278BB">
        <w:rPr>
          <w:rFonts w:ascii="Arial" w:hAnsi="Arial" w:cs="Arial"/>
        </w:rPr>
        <w:t>It was suggested that outcomes from the project could also be shared through Contact Point once results are available. It was emphasised that the work is focused on developing organisational culture and improving how services interact with residents. Improvements will not wait until the project is fully completed; changes will be implemented as gaps are identified, meaning residents should begin to see improvements before December.</w:t>
      </w:r>
    </w:p>
    <w:p w14:paraId="414E51BE" w14:textId="77777777" w:rsidR="007278BB" w:rsidRPr="007278BB" w:rsidRDefault="007278BB" w:rsidP="007278BB">
      <w:pPr>
        <w:ind w:left="720" w:hanging="720"/>
        <w:rPr>
          <w:rFonts w:ascii="Arial" w:hAnsi="Arial" w:cs="Arial"/>
        </w:rPr>
      </w:pPr>
    </w:p>
    <w:p w14:paraId="74A2AA6E" w14:textId="77777777" w:rsidR="007278BB" w:rsidRPr="007278BB" w:rsidRDefault="000E2A32" w:rsidP="000E2A32">
      <w:pPr>
        <w:ind w:left="720" w:hanging="720"/>
        <w:rPr>
          <w:rFonts w:ascii="Arial" w:hAnsi="Arial" w:cs="Arial"/>
        </w:rPr>
      </w:pPr>
      <w:r>
        <w:rPr>
          <w:rFonts w:ascii="Arial" w:hAnsi="Arial" w:cs="Arial"/>
        </w:rPr>
        <w:t>6.6</w:t>
      </w:r>
      <w:r>
        <w:rPr>
          <w:rFonts w:ascii="Arial" w:hAnsi="Arial" w:cs="Arial"/>
        </w:rPr>
        <w:tab/>
      </w:r>
      <w:r w:rsidR="007278BB" w:rsidRPr="007278BB">
        <w:rPr>
          <w:rFonts w:ascii="Arial" w:hAnsi="Arial" w:cs="Arial"/>
        </w:rPr>
        <w:t>T</w:t>
      </w:r>
      <w:r w:rsidR="009F6BDC">
        <w:rPr>
          <w:rFonts w:ascii="Arial" w:hAnsi="Arial" w:cs="Arial"/>
        </w:rPr>
        <w:t>om</w:t>
      </w:r>
      <w:r w:rsidR="007278BB" w:rsidRPr="007278BB">
        <w:rPr>
          <w:rFonts w:ascii="Arial" w:hAnsi="Arial" w:cs="Arial"/>
        </w:rPr>
        <w:t xml:space="preserve"> referred to the strategy timeline, noting it runs from February 2026 to December 2026. He highlighted several key areas he would like to see addressed, including clarity of aims, meaningful tenant engagement, better support for people with bipolar disorder, and preventative approaches to reduce crises before they occur. He stressed the importance of effective allocation and use of resources to ensure tenants’ needs are met in ways that also consider their neighbours and avoid placing additional stress on households.</w:t>
      </w:r>
    </w:p>
    <w:p w14:paraId="1F7137F2" w14:textId="77777777" w:rsidR="007278BB" w:rsidRDefault="007278BB" w:rsidP="007278BB">
      <w:pPr>
        <w:ind w:left="720" w:hanging="720"/>
        <w:rPr>
          <w:rFonts w:ascii="Arial" w:hAnsi="Arial" w:cs="Arial"/>
        </w:rPr>
      </w:pPr>
    </w:p>
    <w:p w14:paraId="557C0DAA" w14:textId="77777777" w:rsidR="007278BB" w:rsidRPr="007278BB" w:rsidRDefault="007278BB" w:rsidP="007278BB">
      <w:pPr>
        <w:ind w:left="720"/>
        <w:rPr>
          <w:rFonts w:ascii="Arial" w:hAnsi="Arial" w:cs="Arial"/>
        </w:rPr>
      </w:pPr>
      <w:r w:rsidRPr="007278BB">
        <w:rPr>
          <w:rFonts w:ascii="Arial" w:hAnsi="Arial" w:cs="Arial"/>
        </w:rPr>
        <w:t>T</w:t>
      </w:r>
      <w:r w:rsidR="009F6BDC">
        <w:rPr>
          <w:rFonts w:ascii="Arial" w:hAnsi="Arial" w:cs="Arial"/>
        </w:rPr>
        <w:t>om</w:t>
      </w:r>
      <w:r w:rsidRPr="007278BB">
        <w:rPr>
          <w:rFonts w:ascii="Arial" w:hAnsi="Arial" w:cs="Arial"/>
        </w:rPr>
        <w:t xml:space="preserve"> questioned why women fleeing domestic abuse are sometimes required to move from family homes into flats that are not appropriate for their needs. He noted that families often require access to outdoor space, such as gardens for children to play, and stated that such situations are unfair. He emphasised that residents are human beings who deserve to be treated with dignity, and that nationality should never be a factor. Segregation of any kind should not occur.</w:t>
      </w:r>
    </w:p>
    <w:p w14:paraId="132508EE" w14:textId="77777777" w:rsidR="007278BB" w:rsidRDefault="007278BB" w:rsidP="007278BB">
      <w:pPr>
        <w:ind w:left="720"/>
        <w:rPr>
          <w:rFonts w:ascii="Arial" w:hAnsi="Arial" w:cs="Arial"/>
        </w:rPr>
      </w:pPr>
    </w:p>
    <w:p w14:paraId="0ED44198" w14:textId="77777777" w:rsidR="007278BB" w:rsidRPr="007278BB" w:rsidRDefault="007278BB" w:rsidP="007278BB">
      <w:pPr>
        <w:ind w:left="720"/>
        <w:rPr>
          <w:rFonts w:ascii="Arial" w:hAnsi="Arial" w:cs="Arial"/>
        </w:rPr>
      </w:pPr>
      <w:r w:rsidRPr="007278BB">
        <w:rPr>
          <w:rFonts w:ascii="Arial" w:hAnsi="Arial" w:cs="Arial"/>
        </w:rPr>
        <w:t>The group agreed that improved data collection is a positive step, noting from lived experience that tenant diversity is greater than currently recorded. Tenants expressed a desire for social workers, community partners and probation officers to be involved in the project where appropriate.</w:t>
      </w:r>
    </w:p>
    <w:p w14:paraId="7FE5215B" w14:textId="77777777" w:rsidR="007278BB" w:rsidRDefault="007278BB" w:rsidP="007278BB">
      <w:pPr>
        <w:ind w:left="720"/>
        <w:rPr>
          <w:rFonts w:ascii="Arial" w:hAnsi="Arial" w:cs="Arial"/>
        </w:rPr>
      </w:pPr>
    </w:p>
    <w:p w14:paraId="143DA8A8" w14:textId="77777777" w:rsidR="007278BB" w:rsidRPr="007278BB" w:rsidRDefault="007278BB" w:rsidP="007278BB">
      <w:pPr>
        <w:ind w:left="720"/>
        <w:rPr>
          <w:rFonts w:ascii="Arial" w:hAnsi="Arial" w:cs="Arial"/>
        </w:rPr>
      </w:pPr>
      <w:r w:rsidRPr="007278BB">
        <w:rPr>
          <w:rFonts w:ascii="Arial" w:hAnsi="Arial" w:cs="Arial"/>
        </w:rPr>
        <w:t>Eshe confirmed that a multi</w:t>
      </w:r>
      <w:r w:rsidRPr="007278BB">
        <w:rPr>
          <w:rFonts w:ascii="Cambria Math" w:hAnsi="Cambria Math" w:cs="Cambria Math"/>
        </w:rPr>
        <w:t>‑</w:t>
      </w:r>
      <w:r w:rsidRPr="007278BB">
        <w:rPr>
          <w:rFonts w:ascii="Arial" w:hAnsi="Arial" w:cs="Arial"/>
        </w:rPr>
        <w:t>agency advisory group is being established, involving community partners, social workers and public health colleagues to help identify and shape the right solutions. She explained that the project team wanted to present the work to the TEG first and has now reached the point where resident involvement will begin.</w:t>
      </w:r>
    </w:p>
    <w:p w14:paraId="1C7BED9B" w14:textId="77777777" w:rsidR="007278BB" w:rsidRDefault="007278BB" w:rsidP="007278BB">
      <w:pPr>
        <w:ind w:left="720" w:hanging="720"/>
        <w:rPr>
          <w:rFonts w:ascii="Arial" w:hAnsi="Arial" w:cs="Arial"/>
        </w:rPr>
      </w:pPr>
    </w:p>
    <w:p w14:paraId="59570C1A" w14:textId="77777777" w:rsidR="007278BB" w:rsidRDefault="007278BB" w:rsidP="007278BB">
      <w:pPr>
        <w:ind w:left="720"/>
        <w:rPr>
          <w:rFonts w:ascii="Arial" w:hAnsi="Arial" w:cs="Arial"/>
        </w:rPr>
      </w:pPr>
      <w:r w:rsidRPr="007278BB">
        <w:rPr>
          <w:rFonts w:ascii="Arial" w:hAnsi="Arial" w:cs="Arial"/>
        </w:rPr>
        <w:t>J</w:t>
      </w:r>
      <w:r>
        <w:rPr>
          <w:rFonts w:ascii="Arial" w:hAnsi="Arial" w:cs="Arial"/>
        </w:rPr>
        <w:t>anet</w:t>
      </w:r>
      <w:r w:rsidRPr="007278BB">
        <w:rPr>
          <w:rFonts w:ascii="Arial" w:hAnsi="Arial" w:cs="Arial"/>
        </w:rPr>
        <w:t xml:space="preserve"> shared that, from experience, social workers and “teams around the family” are often </w:t>
      </w:r>
      <w:proofErr w:type="gramStart"/>
      <w:r w:rsidRPr="007278BB">
        <w:rPr>
          <w:rFonts w:ascii="Arial" w:hAnsi="Arial" w:cs="Arial"/>
        </w:rPr>
        <w:t>involved, but</w:t>
      </w:r>
      <w:proofErr w:type="gramEnd"/>
      <w:r w:rsidRPr="007278BB">
        <w:rPr>
          <w:rFonts w:ascii="Arial" w:hAnsi="Arial" w:cs="Arial"/>
        </w:rPr>
        <w:t xml:space="preserve"> raised concerns that although joint </w:t>
      </w:r>
      <w:r w:rsidRPr="007278BB">
        <w:rPr>
          <w:rFonts w:ascii="Arial" w:hAnsi="Arial" w:cs="Arial"/>
        </w:rPr>
        <w:lastRenderedPageBreak/>
        <w:t>partnership meetings are set up, they are not always attended by all parties.</w:t>
      </w:r>
    </w:p>
    <w:p w14:paraId="7B783582" w14:textId="77777777" w:rsidR="007278BB" w:rsidRPr="007278BB" w:rsidRDefault="007278BB" w:rsidP="007278BB">
      <w:pPr>
        <w:ind w:left="720"/>
        <w:rPr>
          <w:rFonts w:ascii="Arial" w:hAnsi="Arial" w:cs="Arial"/>
        </w:rPr>
      </w:pPr>
    </w:p>
    <w:p w14:paraId="4DA9A3ED" w14:textId="77777777" w:rsidR="007278BB" w:rsidRDefault="000E2A32" w:rsidP="000E2A32">
      <w:pPr>
        <w:ind w:left="720" w:hanging="720"/>
        <w:rPr>
          <w:rFonts w:ascii="Arial" w:hAnsi="Arial" w:cs="Arial"/>
        </w:rPr>
      </w:pPr>
      <w:r>
        <w:rPr>
          <w:rFonts w:ascii="Arial" w:hAnsi="Arial" w:cs="Arial"/>
        </w:rPr>
        <w:t>6.7</w:t>
      </w:r>
      <w:r>
        <w:rPr>
          <w:rFonts w:ascii="Arial" w:hAnsi="Arial" w:cs="Arial"/>
        </w:rPr>
        <w:tab/>
      </w:r>
      <w:r w:rsidR="00B71969">
        <w:rPr>
          <w:rFonts w:ascii="Arial" w:hAnsi="Arial" w:cs="Arial"/>
        </w:rPr>
        <w:t>The chair</w:t>
      </w:r>
      <w:r w:rsidR="007278BB" w:rsidRPr="007278BB">
        <w:rPr>
          <w:rFonts w:ascii="Arial" w:hAnsi="Arial" w:cs="Arial"/>
        </w:rPr>
        <w:t xml:space="preserve"> highlighted an area he felt is often overlooked, namely the data relating to former service personnel experiencing homelessness, explaining that current figures are inaccurate. He asked whether this issue is being considered.</w:t>
      </w:r>
    </w:p>
    <w:p w14:paraId="0002A3ED" w14:textId="77777777" w:rsidR="007278BB" w:rsidRPr="007278BB" w:rsidRDefault="007278BB" w:rsidP="007278BB">
      <w:pPr>
        <w:ind w:left="720"/>
        <w:rPr>
          <w:rFonts w:ascii="Arial" w:hAnsi="Arial" w:cs="Arial"/>
        </w:rPr>
      </w:pPr>
    </w:p>
    <w:p w14:paraId="00577300" w14:textId="77777777" w:rsidR="007278BB" w:rsidRPr="007278BB" w:rsidRDefault="007278BB" w:rsidP="007278BB">
      <w:pPr>
        <w:ind w:left="720"/>
        <w:rPr>
          <w:rFonts w:ascii="Arial" w:hAnsi="Arial" w:cs="Arial"/>
        </w:rPr>
      </w:pPr>
      <w:r w:rsidRPr="007278BB">
        <w:rPr>
          <w:rFonts w:ascii="Arial" w:hAnsi="Arial" w:cs="Arial"/>
        </w:rPr>
        <w:t xml:space="preserve">Jon </w:t>
      </w:r>
      <w:proofErr w:type="spellStart"/>
      <w:r w:rsidRPr="007278BB">
        <w:rPr>
          <w:rFonts w:ascii="Arial" w:hAnsi="Arial" w:cs="Arial"/>
        </w:rPr>
        <w:t>Kanareck</w:t>
      </w:r>
      <w:proofErr w:type="spellEnd"/>
      <w:r w:rsidRPr="007278BB">
        <w:rPr>
          <w:rFonts w:ascii="Arial" w:hAnsi="Arial" w:cs="Arial"/>
        </w:rPr>
        <w:t xml:space="preserve"> responded that regulations introduced several years ago provide accelerated housing pathways for former service personnel, giving them prioritised access through armed forces provisions, and that this is now established in law.</w:t>
      </w:r>
    </w:p>
    <w:p w14:paraId="35E36772" w14:textId="77777777" w:rsidR="007278BB" w:rsidRDefault="007278BB" w:rsidP="007278BB">
      <w:pPr>
        <w:ind w:left="720"/>
        <w:rPr>
          <w:rFonts w:ascii="Arial" w:hAnsi="Arial" w:cs="Arial"/>
        </w:rPr>
      </w:pPr>
    </w:p>
    <w:p w14:paraId="70045AAC" w14:textId="77777777" w:rsidR="007278BB" w:rsidRPr="007278BB" w:rsidRDefault="007278BB" w:rsidP="007278BB">
      <w:pPr>
        <w:ind w:left="720"/>
        <w:rPr>
          <w:rFonts w:ascii="Arial" w:hAnsi="Arial" w:cs="Arial"/>
        </w:rPr>
      </w:pPr>
      <w:r w:rsidRPr="007278BB">
        <w:rPr>
          <w:rFonts w:ascii="Arial" w:hAnsi="Arial" w:cs="Arial"/>
        </w:rPr>
        <w:t>E</w:t>
      </w:r>
      <w:r>
        <w:rPr>
          <w:rFonts w:ascii="Arial" w:hAnsi="Arial" w:cs="Arial"/>
        </w:rPr>
        <w:t xml:space="preserve">she </w:t>
      </w:r>
      <w:r w:rsidRPr="007278BB">
        <w:rPr>
          <w:rFonts w:ascii="Arial" w:hAnsi="Arial" w:cs="Arial"/>
        </w:rPr>
        <w:t xml:space="preserve">clarified the scope of the project, confirming that it focuses on Council tenants and those placed in temporary accommodation. While there are opportunities for further work in other areas in the future, homelessness </w:t>
      </w:r>
      <w:r w:rsidR="000E2A32">
        <w:rPr>
          <w:rFonts w:ascii="Arial" w:hAnsi="Arial" w:cs="Arial"/>
        </w:rPr>
        <w:t xml:space="preserve">is </w:t>
      </w:r>
      <w:r w:rsidRPr="007278BB">
        <w:rPr>
          <w:rFonts w:ascii="Arial" w:hAnsi="Arial" w:cs="Arial"/>
        </w:rPr>
        <w:t>outside of this remit is not currently included.</w:t>
      </w:r>
    </w:p>
    <w:p w14:paraId="72177AEF" w14:textId="77777777" w:rsidR="007278BB" w:rsidRDefault="007278BB" w:rsidP="007278BB">
      <w:pPr>
        <w:ind w:left="720" w:hanging="720"/>
        <w:rPr>
          <w:rFonts w:ascii="Arial" w:hAnsi="Arial" w:cs="Arial"/>
        </w:rPr>
      </w:pPr>
    </w:p>
    <w:p w14:paraId="09D405CF" w14:textId="77777777" w:rsidR="00F34A79" w:rsidRDefault="007278BB" w:rsidP="00AC64DA">
      <w:pPr>
        <w:ind w:left="720"/>
        <w:rPr>
          <w:rFonts w:ascii="Arial" w:hAnsi="Arial" w:cs="Arial"/>
        </w:rPr>
      </w:pPr>
      <w:r w:rsidRPr="007278BB">
        <w:rPr>
          <w:rFonts w:ascii="Arial" w:hAnsi="Arial" w:cs="Arial"/>
        </w:rPr>
        <w:t xml:space="preserve">It was suggested </w:t>
      </w:r>
      <w:r w:rsidR="00DF2F43">
        <w:rPr>
          <w:rFonts w:ascii="Arial" w:hAnsi="Arial" w:cs="Arial"/>
        </w:rPr>
        <w:t xml:space="preserve">by the group </w:t>
      </w:r>
      <w:r w:rsidRPr="007278BB">
        <w:rPr>
          <w:rFonts w:ascii="Arial" w:hAnsi="Arial" w:cs="Arial"/>
        </w:rPr>
        <w:t>that an update on this work be included in the Council magazine, to help raise awareness of what is happening through Contact Point.</w:t>
      </w:r>
    </w:p>
    <w:p w14:paraId="25EF87BB" w14:textId="77777777" w:rsidR="00F34A79" w:rsidRDefault="00F34A79" w:rsidP="00874A98">
      <w:pPr>
        <w:ind w:left="720" w:hanging="720"/>
        <w:rPr>
          <w:rFonts w:ascii="Arial" w:hAnsi="Arial" w:cs="Arial"/>
          <w:b/>
          <w:bCs/>
        </w:rPr>
      </w:pPr>
    </w:p>
    <w:p w14:paraId="7136C6E1" w14:textId="77777777" w:rsidR="009C334A" w:rsidRDefault="009C334A" w:rsidP="00C630D5">
      <w:pPr>
        <w:ind w:left="720" w:hanging="720"/>
        <w:rPr>
          <w:rFonts w:ascii="Arial" w:hAnsi="Arial" w:cs="Arial"/>
        </w:rPr>
      </w:pPr>
    </w:p>
    <w:p w14:paraId="5D789D8C" w14:textId="77777777" w:rsidR="00314AA4" w:rsidRDefault="009B063F" w:rsidP="007278BB">
      <w:pPr>
        <w:ind w:left="720" w:hanging="720"/>
        <w:rPr>
          <w:rFonts w:ascii="Arial" w:hAnsi="Arial" w:cs="Arial"/>
          <w:b/>
          <w:bCs/>
        </w:rPr>
      </w:pPr>
      <w:r>
        <w:rPr>
          <w:rFonts w:ascii="Arial" w:hAnsi="Arial" w:cs="Arial"/>
          <w:b/>
          <w:bCs/>
        </w:rPr>
        <w:t>7.</w:t>
      </w:r>
      <w:r>
        <w:rPr>
          <w:rFonts w:ascii="Arial" w:hAnsi="Arial" w:cs="Arial"/>
          <w:b/>
          <w:bCs/>
        </w:rPr>
        <w:tab/>
      </w:r>
      <w:r w:rsidR="007278BB">
        <w:rPr>
          <w:rFonts w:ascii="Arial" w:hAnsi="Arial" w:cs="Arial"/>
          <w:b/>
          <w:bCs/>
        </w:rPr>
        <w:t>Resident Scrutiny Panel Update</w:t>
      </w:r>
      <w:r w:rsidR="004B7D0B">
        <w:rPr>
          <w:rFonts w:ascii="Arial" w:hAnsi="Arial" w:cs="Arial"/>
          <w:b/>
          <w:bCs/>
        </w:rPr>
        <w:t xml:space="preserve"> – </w:t>
      </w:r>
      <w:r w:rsidR="007278BB">
        <w:rPr>
          <w:rFonts w:ascii="Arial" w:hAnsi="Arial" w:cs="Arial"/>
          <w:b/>
          <w:bCs/>
        </w:rPr>
        <w:t xml:space="preserve">Conor </w:t>
      </w:r>
      <w:proofErr w:type="spellStart"/>
      <w:r w:rsidR="007278BB">
        <w:rPr>
          <w:rFonts w:ascii="Arial" w:hAnsi="Arial" w:cs="Arial"/>
          <w:b/>
          <w:bCs/>
        </w:rPr>
        <w:t>Stredder</w:t>
      </w:r>
      <w:proofErr w:type="spellEnd"/>
    </w:p>
    <w:p w14:paraId="7740EEC7" w14:textId="77777777" w:rsidR="003A1A61" w:rsidRDefault="003A1A61" w:rsidP="00C630D5">
      <w:pPr>
        <w:ind w:left="720" w:hanging="720"/>
        <w:rPr>
          <w:rFonts w:ascii="Arial" w:hAnsi="Arial" w:cs="Arial"/>
          <w:b/>
          <w:bCs/>
        </w:rPr>
      </w:pPr>
    </w:p>
    <w:p w14:paraId="11155037" w14:textId="77777777" w:rsidR="008C6A05" w:rsidRDefault="009B063F" w:rsidP="008C6A05">
      <w:pPr>
        <w:ind w:left="720" w:hanging="720"/>
        <w:rPr>
          <w:rFonts w:ascii="Arial" w:hAnsi="Arial" w:cs="Arial"/>
        </w:rPr>
      </w:pPr>
      <w:r>
        <w:rPr>
          <w:rFonts w:ascii="Arial" w:hAnsi="Arial" w:cs="Arial"/>
        </w:rPr>
        <w:t>7.1</w:t>
      </w:r>
      <w:r>
        <w:rPr>
          <w:rFonts w:ascii="Arial" w:hAnsi="Arial" w:cs="Arial"/>
        </w:rPr>
        <w:tab/>
      </w:r>
      <w:r w:rsidR="008C6A05">
        <w:rPr>
          <w:rFonts w:ascii="Arial" w:hAnsi="Arial" w:cs="Arial"/>
        </w:rPr>
        <w:t>Conor gave a quick update on the resident s</w:t>
      </w:r>
      <w:r w:rsidR="008C6A05" w:rsidRPr="008C6A05">
        <w:rPr>
          <w:rFonts w:ascii="Arial" w:hAnsi="Arial" w:cs="Arial"/>
        </w:rPr>
        <w:t xml:space="preserve">crutiny </w:t>
      </w:r>
      <w:r w:rsidR="008C6A05">
        <w:rPr>
          <w:rFonts w:ascii="Arial" w:hAnsi="Arial" w:cs="Arial"/>
        </w:rPr>
        <w:t>p</w:t>
      </w:r>
      <w:r w:rsidR="008C6A05" w:rsidRPr="008C6A05">
        <w:rPr>
          <w:rFonts w:ascii="Arial" w:hAnsi="Arial" w:cs="Arial"/>
        </w:rPr>
        <w:t>anel</w:t>
      </w:r>
      <w:r w:rsidR="008C6A05">
        <w:rPr>
          <w:rFonts w:ascii="Arial" w:hAnsi="Arial" w:cs="Arial"/>
        </w:rPr>
        <w:t xml:space="preserve">, which </w:t>
      </w:r>
      <w:r w:rsidR="008C6A05" w:rsidRPr="008C6A05">
        <w:rPr>
          <w:rFonts w:ascii="Arial" w:hAnsi="Arial" w:cs="Arial"/>
        </w:rPr>
        <w:t xml:space="preserve">held a meeting </w:t>
      </w:r>
      <w:r w:rsidR="008C6A05">
        <w:rPr>
          <w:rFonts w:ascii="Arial" w:hAnsi="Arial" w:cs="Arial"/>
        </w:rPr>
        <w:t>the</w:t>
      </w:r>
      <w:r w:rsidR="008C6A05" w:rsidRPr="008C6A05">
        <w:rPr>
          <w:rFonts w:ascii="Arial" w:hAnsi="Arial" w:cs="Arial"/>
        </w:rPr>
        <w:t xml:space="preserve"> week </w:t>
      </w:r>
      <w:r w:rsidR="008C6A05">
        <w:rPr>
          <w:rFonts w:ascii="Arial" w:hAnsi="Arial" w:cs="Arial"/>
        </w:rPr>
        <w:t xml:space="preserve">before </w:t>
      </w:r>
      <w:r w:rsidR="008C6A05" w:rsidRPr="008C6A05">
        <w:rPr>
          <w:rFonts w:ascii="Arial" w:hAnsi="Arial" w:cs="Arial"/>
        </w:rPr>
        <w:t>with the Complaints Lead and the Improvement Team.</w:t>
      </w:r>
    </w:p>
    <w:p w14:paraId="79B314A2" w14:textId="77777777" w:rsidR="008C6A05" w:rsidRPr="008C6A05" w:rsidRDefault="008C6A05" w:rsidP="008C6A05">
      <w:pPr>
        <w:ind w:left="720" w:hanging="720"/>
        <w:rPr>
          <w:rFonts w:ascii="Arial" w:hAnsi="Arial" w:cs="Arial"/>
        </w:rPr>
      </w:pPr>
    </w:p>
    <w:p w14:paraId="662B9611" w14:textId="77777777" w:rsidR="008C6A05" w:rsidRPr="008C6A05" w:rsidRDefault="008C6A05" w:rsidP="008C6A05">
      <w:pPr>
        <w:ind w:left="720"/>
        <w:rPr>
          <w:rFonts w:ascii="Arial" w:hAnsi="Arial" w:cs="Arial"/>
        </w:rPr>
      </w:pPr>
      <w:r w:rsidRPr="008C6A05">
        <w:rPr>
          <w:rFonts w:ascii="Arial" w:hAnsi="Arial" w:cs="Arial"/>
        </w:rPr>
        <w:t xml:space="preserve">The Complaints </w:t>
      </w:r>
      <w:r w:rsidR="00DE7C83">
        <w:rPr>
          <w:rFonts w:ascii="Arial" w:hAnsi="Arial" w:cs="Arial"/>
        </w:rPr>
        <w:t>Team</w:t>
      </w:r>
      <w:r w:rsidRPr="008C6A05">
        <w:rPr>
          <w:rFonts w:ascii="Arial" w:hAnsi="Arial" w:cs="Arial"/>
        </w:rPr>
        <w:t xml:space="preserve"> provided a comprehensive overview of the complaints process, supporting the </w:t>
      </w:r>
      <w:r w:rsidR="00DE7C83">
        <w:rPr>
          <w:rFonts w:ascii="Arial" w:hAnsi="Arial" w:cs="Arial"/>
        </w:rPr>
        <w:t>p</w:t>
      </w:r>
      <w:r w:rsidRPr="008C6A05">
        <w:rPr>
          <w:rFonts w:ascii="Arial" w:hAnsi="Arial" w:cs="Arial"/>
        </w:rPr>
        <w:t>anel’s remit to review the service. Panel members asked a wide range of questions and expressed that they were very impressed with the team, noting how helpful and knowledgeable they were.</w:t>
      </w:r>
    </w:p>
    <w:p w14:paraId="3128F6E6" w14:textId="77777777" w:rsidR="008C6A05" w:rsidRDefault="008C6A05" w:rsidP="008C6A05">
      <w:pPr>
        <w:ind w:left="720"/>
        <w:rPr>
          <w:rFonts w:ascii="Arial" w:hAnsi="Arial" w:cs="Arial"/>
        </w:rPr>
      </w:pPr>
    </w:p>
    <w:p w14:paraId="0B949E8A" w14:textId="77777777" w:rsidR="008C6A05" w:rsidRPr="008C6A05" w:rsidRDefault="008C6A05" w:rsidP="008C6A05">
      <w:pPr>
        <w:ind w:left="720"/>
        <w:rPr>
          <w:rFonts w:ascii="Arial" w:hAnsi="Arial" w:cs="Arial"/>
        </w:rPr>
      </w:pPr>
      <w:r w:rsidRPr="008C6A05">
        <w:rPr>
          <w:rFonts w:ascii="Arial" w:hAnsi="Arial" w:cs="Arial"/>
        </w:rPr>
        <w:t xml:space="preserve">The </w:t>
      </w:r>
      <w:r w:rsidR="00DE7C83">
        <w:rPr>
          <w:rFonts w:ascii="Arial" w:hAnsi="Arial" w:cs="Arial"/>
        </w:rPr>
        <w:t>p</w:t>
      </w:r>
      <w:r w:rsidRPr="008C6A05">
        <w:rPr>
          <w:rFonts w:ascii="Arial" w:hAnsi="Arial" w:cs="Arial"/>
        </w:rPr>
        <w:t xml:space="preserve">anel </w:t>
      </w:r>
      <w:r w:rsidR="00DE7C83">
        <w:rPr>
          <w:rFonts w:ascii="Arial" w:hAnsi="Arial" w:cs="Arial"/>
        </w:rPr>
        <w:t>will m</w:t>
      </w:r>
      <w:r w:rsidRPr="008C6A05">
        <w:rPr>
          <w:rFonts w:ascii="Arial" w:hAnsi="Arial" w:cs="Arial"/>
        </w:rPr>
        <w:t>eet with the team on further occasions in April</w:t>
      </w:r>
      <w:r w:rsidR="00DE7C83">
        <w:rPr>
          <w:rFonts w:ascii="Arial" w:hAnsi="Arial" w:cs="Arial"/>
        </w:rPr>
        <w:t xml:space="preserve"> / May</w:t>
      </w:r>
      <w:r w:rsidRPr="008C6A05">
        <w:rPr>
          <w:rFonts w:ascii="Arial" w:hAnsi="Arial" w:cs="Arial"/>
        </w:rPr>
        <w:t xml:space="preserve"> to continue </w:t>
      </w:r>
      <w:r w:rsidR="00DE7C83">
        <w:rPr>
          <w:rFonts w:ascii="Arial" w:hAnsi="Arial" w:cs="Arial"/>
        </w:rPr>
        <w:t>their</w:t>
      </w:r>
      <w:r w:rsidRPr="008C6A05">
        <w:rPr>
          <w:rFonts w:ascii="Arial" w:hAnsi="Arial" w:cs="Arial"/>
        </w:rPr>
        <w:t xml:space="preserve"> review and investigation. As this is the first review, the process may take slightly longer to complete. The </w:t>
      </w:r>
      <w:r w:rsidR="00DE7C83">
        <w:rPr>
          <w:rFonts w:ascii="Arial" w:hAnsi="Arial" w:cs="Arial"/>
        </w:rPr>
        <w:t>p</w:t>
      </w:r>
      <w:r w:rsidRPr="008C6A05">
        <w:rPr>
          <w:rFonts w:ascii="Arial" w:hAnsi="Arial" w:cs="Arial"/>
        </w:rPr>
        <w:t>anel is aiming to have a report ready by the end of June</w:t>
      </w:r>
      <w:r w:rsidR="00DE7C83">
        <w:rPr>
          <w:rFonts w:ascii="Arial" w:hAnsi="Arial" w:cs="Arial"/>
        </w:rPr>
        <w:t xml:space="preserve"> to bring to TEG</w:t>
      </w:r>
      <w:r w:rsidRPr="008C6A05">
        <w:rPr>
          <w:rFonts w:ascii="Arial" w:hAnsi="Arial" w:cs="Arial"/>
        </w:rPr>
        <w:t>, although this may be slightly later depending on progress.</w:t>
      </w:r>
    </w:p>
    <w:p w14:paraId="5F92C476" w14:textId="77777777" w:rsidR="008C6A05" w:rsidRDefault="008C6A05" w:rsidP="008C6A05">
      <w:pPr>
        <w:ind w:left="720"/>
        <w:rPr>
          <w:rFonts w:ascii="Arial" w:hAnsi="Arial" w:cs="Arial"/>
        </w:rPr>
      </w:pPr>
    </w:p>
    <w:p w14:paraId="1C87C2C7" w14:textId="77777777" w:rsidR="0035172E" w:rsidRDefault="008C6A05" w:rsidP="008C6A05">
      <w:pPr>
        <w:ind w:left="720"/>
        <w:rPr>
          <w:rFonts w:ascii="Arial" w:hAnsi="Arial" w:cs="Arial"/>
        </w:rPr>
      </w:pPr>
      <w:r w:rsidRPr="008C6A05">
        <w:rPr>
          <w:rFonts w:ascii="Arial" w:hAnsi="Arial" w:cs="Arial"/>
        </w:rPr>
        <w:t xml:space="preserve">Once the </w:t>
      </w:r>
      <w:r w:rsidR="00DE7C83">
        <w:rPr>
          <w:rFonts w:ascii="Arial" w:hAnsi="Arial" w:cs="Arial"/>
        </w:rPr>
        <w:t>p</w:t>
      </w:r>
      <w:r w:rsidRPr="008C6A05">
        <w:rPr>
          <w:rFonts w:ascii="Arial" w:hAnsi="Arial" w:cs="Arial"/>
        </w:rPr>
        <w:t>anel has completed its work with the Complaints Team and ensured that any recommendations are realistic and achievable, the report will be brought to TEG. At that stage, members will have the opportunity to ask questions and monitor progress against the recommendations.</w:t>
      </w:r>
    </w:p>
    <w:p w14:paraId="1F4812F4" w14:textId="77777777" w:rsidR="00F34A79" w:rsidRDefault="00F34A79" w:rsidP="004B7D0B">
      <w:pPr>
        <w:ind w:left="720" w:hanging="720"/>
        <w:rPr>
          <w:rFonts w:ascii="Arial" w:hAnsi="Arial" w:cs="Arial"/>
        </w:rPr>
      </w:pPr>
    </w:p>
    <w:p w14:paraId="2B0BD922" w14:textId="77777777" w:rsidR="00240B22" w:rsidRDefault="00240B22" w:rsidP="00C630D5">
      <w:pPr>
        <w:ind w:left="720" w:hanging="720"/>
        <w:rPr>
          <w:rFonts w:ascii="Arial" w:hAnsi="Arial" w:cs="Arial"/>
        </w:rPr>
      </w:pPr>
    </w:p>
    <w:p w14:paraId="0095B390" w14:textId="77777777" w:rsidR="004B7D0B" w:rsidRPr="004B7D0B" w:rsidRDefault="00975168" w:rsidP="00C630D5">
      <w:pPr>
        <w:ind w:left="720" w:hanging="720"/>
        <w:rPr>
          <w:rFonts w:ascii="Arial" w:hAnsi="Arial" w:cs="Arial"/>
          <w:b/>
          <w:bCs/>
        </w:rPr>
      </w:pPr>
      <w:r>
        <w:rPr>
          <w:rFonts w:ascii="Arial" w:hAnsi="Arial" w:cs="Arial"/>
          <w:b/>
          <w:bCs/>
        </w:rPr>
        <w:t>8</w:t>
      </w:r>
      <w:r w:rsidR="004B7D0B">
        <w:rPr>
          <w:rFonts w:ascii="Arial" w:hAnsi="Arial" w:cs="Arial"/>
          <w:b/>
          <w:bCs/>
        </w:rPr>
        <w:t>.</w:t>
      </w:r>
      <w:r w:rsidR="004B7D0B">
        <w:rPr>
          <w:rFonts w:ascii="Arial" w:hAnsi="Arial" w:cs="Arial"/>
          <w:b/>
          <w:bCs/>
        </w:rPr>
        <w:tab/>
        <w:t>Date of Next Meeting</w:t>
      </w:r>
      <w:r w:rsidR="009C334A">
        <w:rPr>
          <w:rFonts w:ascii="Arial" w:hAnsi="Arial" w:cs="Arial"/>
          <w:b/>
          <w:bCs/>
        </w:rPr>
        <w:t xml:space="preserve"> – </w:t>
      </w:r>
      <w:r w:rsidR="00874A98">
        <w:rPr>
          <w:rFonts w:ascii="Arial" w:hAnsi="Arial" w:cs="Arial"/>
          <w:b/>
          <w:bCs/>
        </w:rPr>
        <w:t>2</w:t>
      </w:r>
      <w:r w:rsidR="00294E19">
        <w:rPr>
          <w:rFonts w:ascii="Arial" w:hAnsi="Arial" w:cs="Arial"/>
          <w:b/>
          <w:bCs/>
        </w:rPr>
        <w:t>8</w:t>
      </w:r>
      <w:r w:rsidR="009C334A" w:rsidRPr="009C334A">
        <w:rPr>
          <w:rFonts w:ascii="Arial" w:hAnsi="Arial" w:cs="Arial"/>
          <w:b/>
          <w:bCs/>
          <w:vertAlign w:val="superscript"/>
        </w:rPr>
        <w:t>th</w:t>
      </w:r>
      <w:r w:rsidR="009C334A">
        <w:rPr>
          <w:rFonts w:ascii="Arial" w:hAnsi="Arial" w:cs="Arial"/>
          <w:b/>
          <w:bCs/>
        </w:rPr>
        <w:t xml:space="preserve"> </w:t>
      </w:r>
      <w:r w:rsidR="00294E19">
        <w:rPr>
          <w:rFonts w:ascii="Arial" w:hAnsi="Arial" w:cs="Arial"/>
          <w:b/>
          <w:bCs/>
        </w:rPr>
        <w:t>April</w:t>
      </w:r>
      <w:r w:rsidR="00874A98">
        <w:rPr>
          <w:rFonts w:ascii="Arial" w:hAnsi="Arial" w:cs="Arial"/>
          <w:b/>
          <w:bCs/>
        </w:rPr>
        <w:t xml:space="preserve"> </w:t>
      </w:r>
      <w:r w:rsidR="009C334A">
        <w:rPr>
          <w:rFonts w:ascii="Arial" w:hAnsi="Arial" w:cs="Arial"/>
          <w:b/>
          <w:bCs/>
        </w:rPr>
        <w:t>202</w:t>
      </w:r>
      <w:r w:rsidR="00294E19">
        <w:rPr>
          <w:rFonts w:ascii="Arial" w:hAnsi="Arial" w:cs="Arial"/>
          <w:b/>
          <w:bCs/>
        </w:rPr>
        <w:t>6</w:t>
      </w:r>
    </w:p>
    <w:p w14:paraId="0A16565C" w14:textId="77777777" w:rsidR="00783EBC" w:rsidRDefault="00783EBC" w:rsidP="00C630D5">
      <w:pPr>
        <w:ind w:left="720" w:hanging="720"/>
        <w:rPr>
          <w:rFonts w:ascii="Arial" w:hAnsi="Arial" w:cs="Arial"/>
        </w:rPr>
      </w:pPr>
    </w:p>
    <w:p w14:paraId="15FBBFFF" w14:textId="77777777" w:rsidR="004B7D0B" w:rsidRDefault="00975168" w:rsidP="004B7D0B">
      <w:pPr>
        <w:ind w:left="720" w:hanging="720"/>
        <w:rPr>
          <w:rFonts w:ascii="Arial" w:hAnsi="Arial" w:cs="Arial"/>
        </w:rPr>
      </w:pPr>
      <w:r>
        <w:rPr>
          <w:rFonts w:ascii="Arial" w:hAnsi="Arial" w:cs="Arial"/>
        </w:rPr>
        <w:t>8</w:t>
      </w:r>
      <w:r w:rsidR="004B7D0B">
        <w:rPr>
          <w:rFonts w:ascii="Arial" w:hAnsi="Arial" w:cs="Arial"/>
        </w:rPr>
        <w:t>.1</w:t>
      </w:r>
      <w:r w:rsidR="004B7D0B">
        <w:rPr>
          <w:rFonts w:ascii="Arial" w:hAnsi="Arial" w:cs="Arial"/>
        </w:rPr>
        <w:tab/>
        <w:t>T</w:t>
      </w:r>
      <w:r w:rsidR="004B7D0B" w:rsidRPr="00926284">
        <w:rPr>
          <w:rFonts w:ascii="Arial" w:hAnsi="Arial" w:cs="Arial"/>
        </w:rPr>
        <w:t xml:space="preserve">here being no further business the meeting closed at </w:t>
      </w:r>
      <w:r w:rsidR="004B7D0B">
        <w:rPr>
          <w:rFonts w:ascii="Arial" w:hAnsi="Arial" w:cs="Arial"/>
        </w:rPr>
        <w:t>12.</w:t>
      </w:r>
      <w:r>
        <w:rPr>
          <w:rFonts w:ascii="Arial" w:hAnsi="Arial" w:cs="Arial"/>
        </w:rPr>
        <w:t>00</w:t>
      </w:r>
      <w:r w:rsidR="0008417E">
        <w:rPr>
          <w:rFonts w:ascii="Arial" w:hAnsi="Arial" w:cs="Arial"/>
        </w:rPr>
        <w:t>.</w:t>
      </w:r>
    </w:p>
    <w:p w14:paraId="76015DEE" w14:textId="77777777" w:rsidR="009C334A" w:rsidRDefault="009C334A" w:rsidP="00C630D5">
      <w:pPr>
        <w:rPr>
          <w:rFonts w:ascii="Arial" w:hAnsi="Arial" w:cs="Arial"/>
        </w:rPr>
      </w:pPr>
    </w:p>
    <w:p w14:paraId="2D7D762D" w14:textId="77777777" w:rsidR="00457A71" w:rsidRDefault="00457A71" w:rsidP="00C630D5">
      <w:pPr>
        <w:rPr>
          <w:rFonts w:ascii="Arial" w:hAnsi="Arial" w:cs="Arial"/>
        </w:rPr>
      </w:pPr>
    </w:p>
    <w:p w14:paraId="412B5E36" w14:textId="77777777" w:rsidR="00AC3DCB" w:rsidRDefault="00AC3DCB" w:rsidP="00C630D5">
      <w:pPr>
        <w:rPr>
          <w:rFonts w:ascii="Arial" w:hAnsi="Arial" w:cs="Arial"/>
        </w:rPr>
      </w:pPr>
      <w:r>
        <w:rPr>
          <w:rFonts w:ascii="Arial" w:hAnsi="Arial" w:cs="Arial"/>
        </w:rPr>
        <w:t>Minutes signed off by Chair………………………………………………</w:t>
      </w:r>
      <w:proofErr w:type="gramStart"/>
      <w:r>
        <w:rPr>
          <w:rFonts w:ascii="Arial" w:hAnsi="Arial" w:cs="Arial"/>
        </w:rPr>
        <w:t>…..</w:t>
      </w:r>
      <w:proofErr w:type="gramEnd"/>
    </w:p>
    <w:p w14:paraId="37CA0A7F" w14:textId="77777777" w:rsidR="00AC3DCB" w:rsidRDefault="00AC3DCB" w:rsidP="00C630D5">
      <w:pPr>
        <w:rPr>
          <w:rFonts w:ascii="Arial" w:hAnsi="Arial" w:cs="Arial"/>
        </w:rPr>
      </w:pPr>
    </w:p>
    <w:p w14:paraId="5D016B8C" w14:textId="77777777" w:rsidR="00AC3DCB" w:rsidRPr="00926284" w:rsidRDefault="00AC3DCB" w:rsidP="00C630D5">
      <w:pPr>
        <w:rPr>
          <w:rFonts w:ascii="Arial" w:hAnsi="Arial" w:cs="Arial"/>
        </w:rPr>
      </w:pPr>
      <w:r>
        <w:rPr>
          <w:rFonts w:ascii="Arial" w:hAnsi="Arial" w:cs="Arial"/>
        </w:rPr>
        <w:t>Date of Signing: ……………………………………………………………….</w:t>
      </w:r>
    </w:p>
    <w:sectPr w:rsidR="00AC3DCB" w:rsidRPr="00926284">
      <w:footerReference w:type="default" r:id="rId12"/>
      <w:pgSz w:w="11906" w:h="16838"/>
      <w:pgMar w:top="1134" w:right="1797" w:bottom="1134"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F4EF" w14:textId="77777777" w:rsidR="00601BD5" w:rsidRDefault="00601BD5">
      <w:r>
        <w:separator/>
      </w:r>
    </w:p>
  </w:endnote>
  <w:endnote w:type="continuationSeparator" w:id="0">
    <w:p w14:paraId="6E7F6311" w14:textId="77777777" w:rsidR="00601BD5" w:rsidRDefault="0060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C70F" w14:textId="77777777" w:rsidR="00585A05" w:rsidRDefault="00585A05" w:rsidP="00985285">
    <w:pPr>
      <w:pStyle w:val="Footer"/>
      <w:jc w:val="right"/>
    </w:pPr>
    <w:r>
      <w:rPr>
        <w:sz w:val="16"/>
      </w:rPr>
      <w:tab/>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004138">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004138">
      <w:rPr>
        <w:noProof/>
        <w:sz w:val="16"/>
        <w:lang w:val="en-US"/>
      </w:rPr>
      <w:t>3</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1C17" w14:textId="77777777" w:rsidR="00601BD5" w:rsidRDefault="00601BD5">
      <w:r>
        <w:separator/>
      </w:r>
    </w:p>
  </w:footnote>
  <w:footnote w:type="continuationSeparator" w:id="0">
    <w:p w14:paraId="084375FA" w14:textId="77777777" w:rsidR="00601BD5" w:rsidRDefault="00601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E7"/>
    <w:multiLevelType w:val="hybridMultilevel"/>
    <w:tmpl w:val="B3FA1EE2"/>
    <w:lvl w:ilvl="0" w:tplc="8A5A382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A15"/>
    <w:multiLevelType w:val="hybridMultilevel"/>
    <w:tmpl w:val="19121800"/>
    <w:lvl w:ilvl="0" w:tplc="4F086FD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317184"/>
    <w:multiLevelType w:val="hybridMultilevel"/>
    <w:tmpl w:val="04CA0A34"/>
    <w:lvl w:ilvl="0" w:tplc="7C08AA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EB7572"/>
    <w:multiLevelType w:val="multilevel"/>
    <w:tmpl w:val="C8F61E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E2883"/>
    <w:multiLevelType w:val="hybridMultilevel"/>
    <w:tmpl w:val="233CFFC0"/>
    <w:lvl w:ilvl="0" w:tplc="272060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781E7E"/>
    <w:multiLevelType w:val="hybridMultilevel"/>
    <w:tmpl w:val="F1865C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D5333"/>
    <w:multiLevelType w:val="multilevel"/>
    <w:tmpl w:val="21926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5C02A1"/>
    <w:multiLevelType w:val="hybridMultilevel"/>
    <w:tmpl w:val="73BA2E72"/>
    <w:lvl w:ilvl="0" w:tplc="1346DF7E">
      <w:start w:val="4"/>
      <w:numFmt w:val="bullet"/>
      <w:lvlText w:val=""/>
      <w:lvlJc w:val="left"/>
      <w:pPr>
        <w:tabs>
          <w:tab w:val="num" w:pos="1080"/>
        </w:tabs>
        <w:ind w:left="1080" w:hanging="360"/>
      </w:pPr>
      <w:rPr>
        <w:rFonts w:ascii="Marlett" w:eastAsia="Times New Roman" w:hAnsi="Marlet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331B52"/>
    <w:multiLevelType w:val="hybridMultilevel"/>
    <w:tmpl w:val="EEAE1F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73E42"/>
    <w:multiLevelType w:val="hybridMultilevel"/>
    <w:tmpl w:val="4732A08C"/>
    <w:lvl w:ilvl="0" w:tplc="9BBC2982">
      <w:start w:val="1"/>
      <w:numFmt w:val="bullet"/>
      <w:lvlText w:val="•"/>
      <w:lvlJc w:val="left"/>
      <w:pPr>
        <w:tabs>
          <w:tab w:val="num" w:pos="720"/>
        </w:tabs>
        <w:ind w:left="720" w:hanging="360"/>
      </w:pPr>
      <w:rPr>
        <w:rFonts w:ascii="Times New Roman" w:hAnsi="Times New Roman" w:hint="default"/>
      </w:rPr>
    </w:lvl>
    <w:lvl w:ilvl="1" w:tplc="DC1CD7EA" w:tentative="1">
      <w:start w:val="1"/>
      <w:numFmt w:val="bullet"/>
      <w:lvlText w:val="•"/>
      <w:lvlJc w:val="left"/>
      <w:pPr>
        <w:tabs>
          <w:tab w:val="num" w:pos="1440"/>
        </w:tabs>
        <w:ind w:left="1440" w:hanging="360"/>
      </w:pPr>
      <w:rPr>
        <w:rFonts w:ascii="Times New Roman" w:hAnsi="Times New Roman" w:hint="default"/>
      </w:rPr>
    </w:lvl>
    <w:lvl w:ilvl="2" w:tplc="C6B479D8" w:tentative="1">
      <w:start w:val="1"/>
      <w:numFmt w:val="bullet"/>
      <w:lvlText w:val="•"/>
      <w:lvlJc w:val="left"/>
      <w:pPr>
        <w:tabs>
          <w:tab w:val="num" w:pos="2160"/>
        </w:tabs>
        <w:ind w:left="2160" w:hanging="360"/>
      </w:pPr>
      <w:rPr>
        <w:rFonts w:ascii="Times New Roman" w:hAnsi="Times New Roman" w:hint="default"/>
      </w:rPr>
    </w:lvl>
    <w:lvl w:ilvl="3" w:tplc="B9208776" w:tentative="1">
      <w:start w:val="1"/>
      <w:numFmt w:val="bullet"/>
      <w:lvlText w:val="•"/>
      <w:lvlJc w:val="left"/>
      <w:pPr>
        <w:tabs>
          <w:tab w:val="num" w:pos="2880"/>
        </w:tabs>
        <w:ind w:left="2880" w:hanging="360"/>
      </w:pPr>
      <w:rPr>
        <w:rFonts w:ascii="Times New Roman" w:hAnsi="Times New Roman" w:hint="default"/>
      </w:rPr>
    </w:lvl>
    <w:lvl w:ilvl="4" w:tplc="2C6EFFEC" w:tentative="1">
      <w:start w:val="1"/>
      <w:numFmt w:val="bullet"/>
      <w:lvlText w:val="•"/>
      <w:lvlJc w:val="left"/>
      <w:pPr>
        <w:tabs>
          <w:tab w:val="num" w:pos="3600"/>
        </w:tabs>
        <w:ind w:left="3600" w:hanging="360"/>
      </w:pPr>
      <w:rPr>
        <w:rFonts w:ascii="Times New Roman" w:hAnsi="Times New Roman" w:hint="default"/>
      </w:rPr>
    </w:lvl>
    <w:lvl w:ilvl="5" w:tplc="907C4A80" w:tentative="1">
      <w:start w:val="1"/>
      <w:numFmt w:val="bullet"/>
      <w:lvlText w:val="•"/>
      <w:lvlJc w:val="left"/>
      <w:pPr>
        <w:tabs>
          <w:tab w:val="num" w:pos="4320"/>
        </w:tabs>
        <w:ind w:left="4320" w:hanging="360"/>
      </w:pPr>
      <w:rPr>
        <w:rFonts w:ascii="Times New Roman" w:hAnsi="Times New Roman" w:hint="default"/>
      </w:rPr>
    </w:lvl>
    <w:lvl w:ilvl="6" w:tplc="6384517A" w:tentative="1">
      <w:start w:val="1"/>
      <w:numFmt w:val="bullet"/>
      <w:lvlText w:val="•"/>
      <w:lvlJc w:val="left"/>
      <w:pPr>
        <w:tabs>
          <w:tab w:val="num" w:pos="5040"/>
        </w:tabs>
        <w:ind w:left="5040" w:hanging="360"/>
      </w:pPr>
      <w:rPr>
        <w:rFonts w:ascii="Times New Roman" w:hAnsi="Times New Roman" w:hint="default"/>
      </w:rPr>
    </w:lvl>
    <w:lvl w:ilvl="7" w:tplc="24F6778C" w:tentative="1">
      <w:start w:val="1"/>
      <w:numFmt w:val="bullet"/>
      <w:lvlText w:val="•"/>
      <w:lvlJc w:val="left"/>
      <w:pPr>
        <w:tabs>
          <w:tab w:val="num" w:pos="5760"/>
        </w:tabs>
        <w:ind w:left="5760" w:hanging="360"/>
      </w:pPr>
      <w:rPr>
        <w:rFonts w:ascii="Times New Roman" w:hAnsi="Times New Roman" w:hint="default"/>
      </w:rPr>
    </w:lvl>
    <w:lvl w:ilvl="8" w:tplc="A408420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5233A6"/>
    <w:multiLevelType w:val="hybridMultilevel"/>
    <w:tmpl w:val="5CC0CD6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913CE"/>
    <w:multiLevelType w:val="hybridMultilevel"/>
    <w:tmpl w:val="2978454E"/>
    <w:lvl w:ilvl="0" w:tplc="187E1B6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3155FFD"/>
    <w:multiLevelType w:val="multilevel"/>
    <w:tmpl w:val="4F6A26F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53F6B66"/>
    <w:multiLevelType w:val="hybridMultilevel"/>
    <w:tmpl w:val="F0F467B4"/>
    <w:lvl w:ilvl="0" w:tplc="8BE2E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3B41F8"/>
    <w:multiLevelType w:val="hybridMultilevel"/>
    <w:tmpl w:val="EFD66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A6336"/>
    <w:multiLevelType w:val="hybridMultilevel"/>
    <w:tmpl w:val="A2F29C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F75FA"/>
    <w:multiLevelType w:val="multilevel"/>
    <w:tmpl w:val="A984A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74B26"/>
    <w:multiLevelType w:val="hybridMultilevel"/>
    <w:tmpl w:val="6226CC3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27EC8"/>
    <w:multiLevelType w:val="hybridMultilevel"/>
    <w:tmpl w:val="166C97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161BAE"/>
    <w:multiLevelType w:val="hybridMultilevel"/>
    <w:tmpl w:val="39CA6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887369"/>
    <w:multiLevelType w:val="hybridMultilevel"/>
    <w:tmpl w:val="91806C44"/>
    <w:lvl w:ilvl="0" w:tplc="78385D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0340275"/>
    <w:multiLevelType w:val="hybridMultilevel"/>
    <w:tmpl w:val="CC207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76FBE"/>
    <w:multiLevelType w:val="hybridMultilevel"/>
    <w:tmpl w:val="38104B94"/>
    <w:lvl w:ilvl="0" w:tplc="F8F45366">
      <w:start w:val="1"/>
      <w:numFmt w:val="decimal"/>
      <w:lvlText w:val="%1."/>
      <w:lvlJc w:val="left"/>
      <w:pPr>
        <w:tabs>
          <w:tab w:val="num" w:pos="737"/>
        </w:tabs>
        <w:ind w:left="737" w:hanging="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961EB2"/>
    <w:multiLevelType w:val="hybridMultilevel"/>
    <w:tmpl w:val="739A4A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7AB2626C"/>
    <w:multiLevelType w:val="hybridMultilevel"/>
    <w:tmpl w:val="0878215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1144147">
    <w:abstractNumId w:val="4"/>
  </w:num>
  <w:num w:numId="2" w16cid:durableId="470487304">
    <w:abstractNumId w:val="5"/>
  </w:num>
  <w:num w:numId="3" w16cid:durableId="210776032">
    <w:abstractNumId w:val="15"/>
  </w:num>
  <w:num w:numId="4" w16cid:durableId="1407848193">
    <w:abstractNumId w:val="17"/>
  </w:num>
  <w:num w:numId="5" w16cid:durableId="1165976317">
    <w:abstractNumId w:val="24"/>
  </w:num>
  <w:num w:numId="6" w16cid:durableId="1069426320">
    <w:abstractNumId w:val="10"/>
  </w:num>
  <w:num w:numId="7" w16cid:durableId="469707920">
    <w:abstractNumId w:val="6"/>
  </w:num>
  <w:num w:numId="8" w16cid:durableId="1016031900">
    <w:abstractNumId w:val="12"/>
  </w:num>
  <w:num w:numId="9" w16cid:durableId="723871385">
    <w:abstractNumId w:val="22"/>
  </w:num>
  <w:num w:numId="10" w16cid:durableId="1264454216">
    <w:abstractNumId w:val="20"/>
  </w:num>
  <w:num w:numId="11" w16cid:durableId="363943209">
    <w:abstractNumId w:val="11"/>
  </w:num>
  <w:num w:numId="12" w16cid:durableId="1454251334">
    <w:abstractNumId w:val="7"/>
  </w:num>
  <w:num w:numId="13" w16cid:durableId="1199513998">
    <w:abstractNumId w:val="1"/>
  </w:num>
  <w:num w:numId="14" w16cid:durableId="126550869">
    <w:abstractNumId w:val="2"/>
  </w:num>
  <w:num w:numId="15" w16cid:durableId="2069837831">
    <w:abstractNumId w:val="18"/>
  </w:num>
  <w:num w:numId="16" w16cid:durableId="454760901">
    <w:abstractNumId w:val="0"/>
  </w:num>
  <w:num w:numId="17" w16cid:durableId="1422213585">
    <w:abstractNumId w:val="3"/>
  </w:num>
  <w:num w:numId="18" w16cid:durableId="963077971">
    <w:abstractNumId w:val="13"/>
  </w:num>
  <w:num w:numId="19" w16cid:durableId="485975100">
    <w:abstractNumId w:val="23"/>
  </w:num>
  <w:num w:numId="20" w16cid:durableId="750856848">
    <w:abstractNumId w:val="16"/>
  </w:num>
  <w:num w:numId="21" w16cid:durableId="112796754">
    <w:abstractNumId w:val="21"/>
  </w:num>
  <w:num w:numId="22" w16cid:durableId="580019872">
    <w:abstractNumId w:val="14"/>
  </w:num>
  <w:num w:numId="23" w16cid:durableId="1594625321">
    <w:abstractNumId w:val="8"/>
  </w:num>
  <w:num w:numId="24" w16cid:durableId="505361448">
    <w:abstractNumId w:val="9"/>
  </w:num>
  <w:num w:numId="25" w16cid:durableId="4050803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68"/>
    <w:rsid w:val="00004138"/>
    <w:rsid w:val="000047FA"/>
    <w:rsid w:val="0001155B"/>
    <w:rsid w:val="00014AAC"/>
    <w:rsid w:val="000302BE"/>
    <w:rsid w:val="000363FE"/>
    <w:rsid w:val="00041172"/>
    <w:rsid w:val="000424AD"/>
    <w:rsid w:val="00042FA2"/>
    <w:rsid w:val="000467BE"/>
    <w:rsid w:val="0005211F"/>
    <w:rsid w:val="00052F25"/>
    <w:rsid w:val="00053A08"/>
    <w:rsid w:val="000670AB"/>
    <w:rsid w:val="0008173F"/>
    <w:rsid w:val="0008417E"/>
    <w:rsid w:val="000B0766"/>
    <w:rsid w:val="000B1078"/>
    <w:rsid w:val="000B4E8C"/>
    <w:rsid w:val="000B5358"/>
    <w:rsid w:val="000B6D15"/>
    <w:rsid w:val="000C3125"/>
    <w:rsid w:val="000C6DFB"/>
    <w:rsid w:val="000D2B63"/>
    <w:rsid w:val="000D3663"/>
    <w:rsid w:val="000D57C7"/>
    <w:rsid w:val="000D6C58"/>
    <w:rsid w:val="000E0ABC"/>
    <w:rsid w:val="000E187F"/>
    <w:rsid w:val="000E2A32"/>
    <w:rsid w:val="000E3AB6"/>
    <w:rsid w:val="000E4D2D"/>
    <w:rsid w:val="000E6186"/>
    <w:rsid w:val="000F2A66"/>
    <w:rsid w:val="000F2B42"/>
    <w:rsid w:val="000F451B"/>
    <w:rsid w:val="000F4E17"/>
    <w:rsid w:val="00102FBE"/>
    <w:rsid w:val="00110DAF"/>
    <w:rsid w:val="00112A48"/>
    <w:rsid w:val="00113DAE"/>
    <w:rsid w:val="00115A13"/>
    <w:rsid w:val="0011650F"/>
    <w:rsid w:val="0011725D"/>
    <w:rsid w:val="00120F63"/>
    <w:rsid w:val="00123D6A"/>
    <w:rsid w:val="0014081E"/>
    <w:rsid w:val="00140ECA"/>
    <w:rsid w:val="001416A2"/>
    <w:rsid w:val="00161FFA"/>
    <w:rsid w:val="00162657"/>
    <w:rsid w:val="00172963"/>
    <w:rsid w:val="00180661"/>
    <w:rsid w:val="00181E60"/>
    <w:rsid w:val="00183B53"/>
    <w:rsid w:val="001900B8"/>
    <w:rsid w:val="001945C8"/>
    <w:rsid w:val="00195441"/>
    <w:rsid w:val="001A215F"/>
    <w:rsid w:val="001A23DE"/>
    <w:rsid w:val="001A6BC4"/>
    <w:rsid w:val="001A7EC0"/>
    <w:rsid w:val="001B20D7"/>
    <w:rsid w:val="001B315C"/>
    <w:rsid w:val="001B3B6E"/>
    <w:rsid w:val="001B60F3"/>
    <w:rsid w:val="001C5ABB"/>
    <w:rsid w:val="001C748B"/>
    <w:rsid w:val="001D32CC"/>
    <w:rsid w:val="001D44D3"/>
    <w:rsid w:val="001D5FFD"/>
    <w:rsid w:val="001F3EF7"/>
    <w:rsid w:val="001F4C7B"/>
    <w:rsid w:val="001F6725"/>
    <w:rsid w:val="00200060"/>
    <w:rsid w:val="002002B6"/>
    <w:rsid w:val="00204B74"/>
    <w:rsid w:val="002106FA"/>
    <w:rsid w:val="002121A0"/>
    <w:rsid w:val="0021739B"/>
    <w:rsid w:val="00221A57"/>
    <w:rsid w:val="00223977"/>
    <w:rsid w:val="00232C69"/>
    <w:rsid w:val="00233EE3"/>
    <w:rsid w:val="0024098D"/>
    <w:rsid w:val="00240B22"/>
    <w:rsid w:val="00242712"/>
    <w:rsid w:val="00251389"/>
    <w:rsid w:val="002570B7"/>
    <w:rsid w:val="00277B32"/>
    <w:rsid w:val="00281647"/>
    <w:rsid w:val="0028314A"/>
    <w:rsid w:val="00284AB1"/>
    <w:rsid w:val="00285819"/>
    <w:rsid w:val="00287FDF"/>
    <w:rsid w:val="00294E19"/>
    <w:rsid w:val="002A012E"/>
    <w:rsid w:val="002B2416"/>
    <w:rsid w:val="002B67BC"/>
    <w:rsid w:val="002C001F"/>
    <w:rsid w:val="002C298F"/>
    <w:rsid w:val="002C3070"/>
    <w:rsid w:val="002D62B1"/>
    <w:rsid w:val="002E50D6"/>
    <w:rsid w:val="002F1D80"/>
    <w:rsid w:val="003004FE"/>
    <w:rsid w:val="00302D6B"/>
    <w:rsid w:val="00303C6A"/>
    <w:rsid w:val="003049DA"/>
    <w:rsid w:val="00306B08"/>
    <w:rsid w:val="0031092F"/>
    <w:rsid w:val="00314451"/>
    <w:rsid w:val="00314AA4"/>
    <w:rsid w:val="003178BD"/>
    <w:rsid w:val="00332F6E"/>
    <w:rsid w:val="00335BD7"/>
    <w:rsid w:val="003441E9"/>
    <w:rsid w:val="0034616E"/>
    <w:rsid w:val="0035002D"/>
    <w:rsid w:val="00351234"/>
    <w:rsid w:val="0035172E"/>
    <w:rsid w:val="00361E50"/>
    <w:rsid w:val="0037236D"/>
    <w:rsid w:val="00375355"/>
    <w:rsid w:val="00376D5A"/>
    <w:rsid w:val="003955C8"/>
    <w:rsid w:val="00397C6D"/>
    <w:rsid w:val="003A1A61"/>
    <w:rsid w:val="003A3B3D"/>
    <w:rsid w:val="003A6872"/>
    <w:rsid w:val="003A68B2"/>
    <w:rsid w:val="003B09BB"/>
    <w:rsid w:val="003B15CA"/>
    <w:rsid w:val="003B3CA8"/>
    <w:rsid w:val="003B519C"/>
    <w:rsid w:val="003B765C"/>
    <w:rsid w:val="003C0C02"/>
    <w:rsid w:val="003E4E17"/>
    <w:rsid w:val="003E5A94"/>
    <w:rsid w:val="003E68F3"/>
    <w:rsid w:val="003F65BA"/>
    <w:rsid w:val="003F6ECB"/>
    <w:rsid w:val="004033FD"/>
    <w:rsid w:val="00407C14"/>
    <w:rsid w:val="00410B68"/>
    <w:rsid w:val="004111EF"/>
    <w:rsid w:val="0041251D"/>
    <w:rsid w:val="00412B4F"/>
    <w:rsid w:val="004140C1"/>
    <w:rsid w:val="00416C2F"/>
    <w:rsid w:val="00417141"/>
    <w:rsid w:val="0042120E"/>
    <w:rsid w:val="00427822"/>
    <w:rsid w:val="00432052"/>
    <w:rsid w:val="0044634B"/>
    <w:rsid w:val="0044706F"/>
    <w:rsid w:val="00450413"/>
    <w:rsid w:val="00456822"/>
    <w:rsid w:val="00457068"/>
    <w:rsid w:val="004576A7"/>
    <w:rsid w:val="00457A71"/>
    <w:rsid w:val="0046393E"/>
    <w:rsid w:val="00465BF3"/>
    <w:rsid w:val="004674C2"/>
    <w:rsid w:val="00467CE6"/>
    <w:rsid w:val="00471A51"/>
    <w:rsid w:val="00473A9E"/>
    <w:rsid w:val="00473C8B"/>
    <w:rsid w:val="0049079E"/>
    <w:rsid w:val="004926B9"/>
    <w:rsid w:val="00494784"/>
    <w:rsid w:val="004A0333"/>
    <w:rsid w:val="004A1674"/>
    <w:rsid w:val="004A1CF3"/>
    <w:rsid w:val="004A44F3"/>
    <w:rsid w:val="004A5DF9"/>
    <w:rsid w:val="004B36DB"/>
    <w:rsid w:val="004B3EB1"/>
    <w:rsid w:val="004B7D0B"/>
    <w:rsid w:val="004C1474"/>
    <w:rsid w:val="004C2CF9"/>
    <w:rsid w:val="004C4424"/>
    <w:rsid w:val="004C524D"/>
    <w:rsid w:val="004C7717"/>
    <w:rsid w:val="004D0231"/>
    <w:rsid w:val="004D323C"/>
    <w:rsid w:val="004D50D4"/>
    <w:rsid w:val="004D515E"/>
    <w:rsid w:val="004D6678"/>
    <w:rsid w:val="004E49D7"/>
    <w:rsid w:val="004E6E3F"/>
    <w:rsid w:val="004F00BE"/>
    <w:rsid w:val="004F0BA4"/>
    <w:rsid w:val="00507C48"/>
    <w:rsid w:val="00525CF5"/>
    <w:rsid w:val="00526ABD"/>
    <w:rsid w:val="00544758"/>
    <w:rsid w:val="00545532"/>
    <w:rsid w:val="00552CBC"/>
    <w:rsid w:val="0055364F"/>
    <w:rsid w:val="00554CCA"/>
    <w:rsid w:val="00556512"/>
    <w:rsid w:val="0056410B"/>
    <w:rsid w:val="00571EED"/>
    <w:rsid w:val="005730B8"/>
    <w:rsid w:val="00574A12"/>
    <w:rsid w:val="00574F8E"/>
    <w:rsid w:val="00585A05"/>
    <w:rsid w:val="00590161"/>
    <w:rsid w:val="00590678"/>
    <w:rsid w:val="005921D8"/>
    <w:rsid w:val="00597535"/>
    <w:rsid w:val="005A4A1C"/>
    <w:rsid w:val="005B75AB"/>
    <w:rsid w:val="005B7723"/>
    <w:rsid w:val="005C2656"/>
    <w:rsid w:val="005C3FF0"/>
    <w:rsid w:val="005C555E"/>
    <w:rsid w:val="005C55AA"/>
    <w:rsid w:val="005D1103"/>
    <w:rsid w:val="005D2601"/>
    <w:rsid w:val="005D2CB6"/>
    <w:rsid w:val="005D5394"/>
    <w:rsid w:val="005E21EC"/>
    <w:rsid w:val="005E2671"/>
    <w:rsid w:val="005E3873"/>
    <w:rsid w:val="005F121D"/>
    <w:rsid w:val="005F775C"/>
    <w:rsid w:val="00601BD5"/>
    <w:rsid w:val="00610357"/>
    <w:rsid w:val="00612BBB"/>
    <w:rsid w:val="00614FE4"/>
    <w:rsid w:val="00615313"/>
    <w:rsid w:val="00617E76"/>
    <w:rsid w:val="00626A67"/>
    <w:rsid w:val="006359AE"/>
    <w:rsid w:val="00635CB0"/>
    <w:rsid w:val="00646B92"/>
    <w:rsid w:val="0064771D"/>
    <w:rsid w:val="0065013B"/>
    <w:rsid w:val="00651E73"/>
    <w:rsid w:val="006524E0"/>
    <w:rsid w:val="00655DC3"/>
    <w:rsid w:val="00657A0C"/>
    <w:rsid w:val="00657C35"/>
    <w:rsid w:val="00673F31"/>
    <w:rsid w:val="00681ECB"/>
    <w:rsid w:val="006866EA"/>
    <w:rsid w:val="006A0EB6"/>
    <w:rsid w:val="006A4E0C"/>
    <w:rsid w:val="006A63CE"/>
    <w:rsid w:val="006A711F"/>
    <w:rsid w:val="006B54AB"/>
    <w:rsid w:val="006B6D0A"/>
    <w:rsid w:val="006C007C"/>
    <w:rsid w:val="006C1DE3"/>
    <w:rsid w:val="006C4D2A"/>
    <w:rsid w:val="006E0695"/>
    <w:rsid w:val="006E4B23"/>
    <w:rsid w:val="006F0D10"/>
    <w:rsid w:val="006F2A94"/>
    <w:rsid w:val="006F3204"/>
    <w:rsid w:val="006F4506"/>
    <w:rsid w:val="006F7907"/>
    <w:rsid w:val="0070001C"/>
    <w:rsid w:val="007047E5"/>
    <w:rsid w:val="00705327"/>
    <w:rsid w:val="007152E4"/>
    <w:rsid w:val="00722F60"/>
    <w:rsid w:val="007278BB"/>
    <w:rsid w:val="00730106"/>
    <w:rsid w:val="0073244D"/>
    <w:rsid w:val="00741272"/>
    <w:rsid w:val="00742623"/>
    <w:rsid w:val="00743AD0"/>
    <w:rsid w:val="0075017E"/>
    <w:rsid w:val="00752ECE"/>
    <w:rsid w:val="00753837"/>
    <w:rsid w:val="00755F48"/>
    <w:rsid w:val="0076052A"/>
    <w:rsid w:val="00761F1C"/>
    <w:rsid w:val="0076221C"/>
    <w:rsid w:val="00773901"/>
    <w:rsid w:val="00774C39"/>
    <w:rsid w:val="00783E82"/>
    <w:rsid w:val="00783EBC"/>
    <w:rsid w:val="00786E8A"/>
    <w:rsid w:val="00790CE9"/>
    <w:rsid w:val="00791D66"/>
    <w:rsid w:val="00794DBF"/>
    <w:rsid w:val="00795F28"/>
    <w:rsid w:val="00797839"/>
    <w:rsid w:val="007A34C6"/>
    <w:rsid w:val="007B24AB"/>
    <w:rsid w:val="007B2835"/>
    <w:rsid w:val="007B7307"/>
    <w:rsid w:val="007C40FD"/>
    <w:rsid w:val="007D2C6B"/>
    <w:rsid w:val="007D2D42"/>
    <w:rsid w:val="007D2F7A"/>
    <w:rsid w:val="007F477A"/>
    <w:rsid w:val="0080073F"/>
    <w:rsid w:val="00802910"/>
    <w:rsid w:val="00804545"/>
    <w:rsid w:val="00805D34"/>
    <w:rsid w:val="0080719D"/>
    <w:rsid w:val="0081279E"/>
    <w:rsid w:val="00815397"/>
    <w:rsid w:val="008159A0"/>
    <w:rsid w:val="00824839"/>
    <w:rsid w:val="00831196"/>
    <w:rsid w:val="00831358"/>
    <w:rsid w:val="00834206"/>
    <w:rsid w:val="00834BE3"/>
    <w:rsid w:val="008455E7"/>
    <w:rsid w:val="00856051"/>
    <w:rsid w:val="00861024"/>
    <w:rsid w:val="00862D27"/>
    <w:rsid w:val="00874A98"/>
    <w:rsid w:val="00875246"/>
    <w:rsid w:val="00877467"/>
    <w:rsid w:val="00877BB7"/>
    <w:rsid w:val="00881E11"/>
    <w:rsid w:val="00891AFF"/>
    <w:rsid w:val="00893EA1"/>
    <w:rsid w:val="008A25EB"/>
    <w:rsid w:val="008B1167"/>
    <w:rsid w:val="008B43FF"/>
    <w:rsid w:val="008C0FBD"/>
    <w:rsid w:val="008C1128"/>
    <w:rsid w:val="008C439B"/>
    <w:rsid w:val="008C6A05"/>
    <w:rsid w:val="008D32F1"/>
    <w:rsid w:val="008D5EAF"/>
    <w:rsid w:val="008E1D30"/>
    <w:rsid w:val="008E2220"/>
    <w:rsid w:val="008E3E83"/>
    <w:rsid w:val="008F54B6"/>
    <w:rsid w:val="008F57F1"/>
    <w:rsid w:val="008F5B15"/>
    <w:rsid w:val="008F65D1"/>
    <w:rsid w:val="008F6726"/>
    <w:rsid w:val="00910D58"/>
    <w:rsid w:val="00926284"/>
    <w:rsid w:val="00927306"/>
    <w:rsid w:val="00937ED4"/>
    <w:rsid w:val="00940C39"/>
    <w:rsid w:val="00941197"/>
    <w:rsid w:val="00946F5A"/>
    <w:rsid w:val="009471FF"/>
    <w:rsid w:val="00950869"/>
    <w:rsid w:val="0095470D"/>
    <w:rsid w:val="0096240F"/>
    <w:rsid w:val="00970B04"/>
    <w:rsid w:val="00972D29"/>
    <w:rsid w:val="00975168"/>
    <w:rsid w:val="00982B37"/>
    <w:rsid w:val="00985285"/>
    <w:rsid w:val="00985D10"/>
    <w:rsid w:val="00994485"/>
    <w:rsid w:val="009A0E6D"/>
    <w:rsid w:val="009A66E9"/>
    <w:rsid w:val="009A69BE"/>
    <w:rsid w:val="009A7601"/>
    <w:rsid w:val="009A76DE"/>
    <w:rsid w:val="009B063F"/>
    <w:rsid w:val="009B2B67"/>
    <w:rsid w:val="009C334A"/>
    <w:rsid w:val="009D4038"/>
    <w:rsid w:val="009D5968"/>
    <w:rsid w:val="009D5F89"/>
    <w:rsid w:val="009F0163"/>
    <w:rsid w:val="009F17E6"/>
    <w:rsid w:val="009F24A5"/>
    <w:rsid w:val="009F2A31"/>
    <w:rsid w:val="009F51DC"/>
    <w:rsid w:val="009F5D7C"/>
    <w:rsid w:val="009F6BDC"/>
    <w:rsid w:val="00A00C04"/>
    <w:rsid w:val="00A11045"/>
    <w:rsid w:val="00A11210"/>
    <w:rsid w:val="00A11CD3"/>
    <w:rsid w:val="00A166A4"/>
    <w:rsid w:val="00A17004"/>
    <w:rsid w:val="00A30A90"/>
    <w:rsid w:val="00A3373F"/>
    <w:rsid w:val="00A35CA6"/>
    <w:rsid w:val="00A35F60"/>
    <w:rsid w:val="00A43982"/>
    <w:rsid w:val="00A57AFF"/>
    <w:rsid w:val="00A62078"/>
    <w:rsid w:val="00A6292E"/>
    <w:rsid w:val="00A64FCF"/>
    <w:rsid w:val="00A662CC"/>
    <w:rsid w:val="00A72194"/>
    <w:rsid w:val="00A75454"/>
    <w:rsid w:val="00A75CA5"/>
    <w:rsid w:val="00A75CDA"/>
    <w:rsid w:val="00A76D79"/>
    <w:rsid w:val="00A777F4"/>
    <w:rsid w:val="00A80704"/>
    <w:rsid w:val="00A8430B"/>
    <w:rsid w:val="00A8442D"/>
    <w:rsid w:val="00AA59F6"/>
    <w:rsid w:val="00AA7CDE"/>
    <w:rsid w:val="00AB1781"/>
    <w:rsid w:val="00AC3DCB"/>
    <w:rsid w:val="00AC64DA"/>
    <w:rsid w:val="00AD241A"/>
    <w:rsid w:val="00AD710E"/>
    <w:rsid w:val="00AF0E41"/>
    <w:rsid w:val="00AF7CED"/>
    <w:rsid w:val="00B00B82"/>
    <w:rsid w:val="00B02003"/>
    <w:rsid w:val="00B022C0"/>
    <w:rsid w:val="00B063E1"/>
    <w:rsid w:val="00B221DC"/>
    <w:rsid w:val="00B2651D"/>
    <w:rsid w:val="00B30D33"/>
    <w:rsid w:val="00B37670"/>
    <w:rsid w:val="00B461E4"/>
    <w:rsid w:val="00B51A57"/>
    <w:rsid w:val="00B606D7"/>
    <w:rsid w:val="00B71969"/>
    <w:rsid w:val="00B75CDA"/>
    <w:rsid w:val="00B80776"/>
    <w:rsid w:val="00B83463"/>
    <w:rsid w:val="00B87FEE"/>
    <w:rsid w:val="00B9042F"/>
    <w:rsid w:val="00BA03E6"/>
    <w:rsid w:val="00BA248C"/>
    <w:rsid w:val="00BA3548"/>
    <w:rsid w:val="00BA5AEC"/>
    <w:rsid w:val="00BB037A"/>
    <w:rsid w:val="00BB1760"/>
    <w:rsid w:val="00BB422C"/>
    <w:rsid w:val="00BB6ACE"/>
    <w:rsid w:val="00BC3D52"/>
    <w:rsid w:val="00BC6F05"/>
    <w:rsid w:val="00BE302C"/>
    <w:rsid w:val="00BF0FD8"/>
    <w:rsid w:val="00C045DA"/>
    <w:rsid w:val="00C13B06"/>
    <w:rsid w:val="00C30824"/>
    <w:rsid w:val="00C4054A"/>
    <w:rsid w:val="00C40D90"/>
    <w:rsid w:val="00C412FD"/>
    <w:rsid w:val="00C41678"/>
    <w:rsid w:val="00C44BB4"/>
    <w:rsid w:val="00C4770F"/>
    <w:rsid w:val="00C52244"/>
    <w:rsid w:val="00C53A05"/>
    <w:rsid w:val="00C54168"/>
    <w:rsid w:val="00C57202"/>
    <w:rsid w:val="00C630D5"/>
    <w:rsid w:val="00C637D2"/>
    <w:rsid w:val="00C72DBC"/>
    <w:rsid w:val="00C81578"/>
    <w:rsid w:val="00C875A8"/>
    <w:rsid w:val="00C87811"/>
    <w:rsid w:val="00C942B8"/>
    <w:rsid w:val="00C955AA"/>
    <w:rsid w:val="00C97D22"/>
    <w:rsid w:val="00CA154C"/>
    <w:rsid w:val="00CC21A5"/>
    <w:rsid w:val="00CC2757"/>
    <w:rsid w:val="00CD1B1E"/>
    <w:rsid w:val="00CD4E3A"/>
    <w:rsid w:val="00CE388F"/>
    <w:rsid w:val="00CE405A"/>
    <w:rsid w:val="00CE5AEF"/>
    <w:rsid w:val="00CF2758"/>
    <w:rsid w:val="00CF4D48"/>
    <w:rsid w:val="00D008E9"/>
    <w:rsid w:val="00D07043"/>
    <w:rsid w:val="00D116AA"/>
    <w:rsid w:val="00D15B48"/>
    <w:rsid w:val="00D22925"/>
    <w:rsid w:val="00D22A88"/>
    <w:rsid w:val="00D2520A"/>
    <w:rsid w:val="00D3053F"/>
    <w:rsid w:val="00D43C35"/>
    <w:rsid w:val="00D44269"/>
    <w:rsid w:val="00D462C0"/>
    <w:rsid w:val="00D476F9"/>
    <w:rsid w:val="00D50BCD"/>
    <w:rsid w:val="00D527B5"/>
    <w:rsid w:val="00D61414"/>
    <w:rsid w:val="00D703E4"/>
    <w:rsid w:val="00D75B5B"/>
    <w:rsid w:val="00D75F95"/>
    <w:rsid w:val="00D76EFF"/>
    <w:rsid w:val="00D81BC5"/>
    <w:rsid w:val="00D830B5"/>
    <w:rsid w:val="00D83338"/>
    <w:rsid w:val="00D94A1D"/>
    <w:rsid w:val="00D96D87"/>
    <w:rsid w:val="00DD4046"/>
    <w:rsid w:val="00DE248B"/>
    <w:rsid w:val="00DE6256"/>
    <w:rsid w:val="00DE6907"/>
    <w:rsid w:val="00DE6D15"/>
    <w:rsid w:val="00DE7C83"/>
    <w:rsid w:val="00DF25EB"/>
    <w:rsid w:val="00DF2F43"/>
    <w:rsid w:val="00E02610"/>
    <w:rsid w:val="00E03FB1"/>
    <w:rsid w:val="00E05FA6"/>
    <w:rsid w:val="00E11ED1"/>
    <w:rsid w:val="00E139E5"/>
    <w:rsid w:val="00E14229"/>
    <w:rsid w:val="00E15393"/>
    <w:rsid w:val="00E1648F"/>
    <w:rsid w:val="00E21D59"/>
    <w:rsid w:val="00E25C52"/>
    <w:rsid w:val="00E26D33"/>
    <w:rsid w:val="00E311B1"/>
    <w:rsid w:val="00E326A3"/>
    <w:rsid w:val="00E401AE"/>
    <w:rsid w:val="00E40910"/>
    <w:rsid w:val="00E4208C"/>
    <w:rsid w:val="00E449D0"/>
    <w:rsid w:val="00E529B3"/>
    <w:rsid w:val="00E56B21"/>
    <w:rsid w:val="00E637E4"/>
    <w:rsid w:val="00E73891"/>
    <w:rsid w:val="00E757A1"/>
    <w:rsid w:val="00E820FE"/>
    <w:rsid w:val="00E87B67"/>
    <w:rsid w:val="00EA5116"/>
    <w:rsid w:val="00EB1B06"/>
    <w:rsid w:val="00EB2537"/>
    <w:rsid w:val="00EB2CE5"/>
    <w:rsid w:val="00EB38F7"/>
    <w:rsid w:val="00EB56D5"/>
    <w:rsid w:val="00EB65A5"/>
    <w:rsid w:val="00EB66FE"/>
    <w:rsid w:val="00EB6AB4"/>
    <w:rsid w:val="00EC1492"/>
    <w:rsid w:val="00EC3006"/>
    <w:rsid w:val="00EC32F8"/>
    <w:rsid w:val="00EE0E39"/>
    <w:rsid w:val="00EE3735"/>
    <w:rsid w:val="00EF4B50"/>
    <w:rsid w:val="00F12875"/>
    <w:rsid w:val="00F24AF6"/>
    <w:rsid w:val="00F30F3D"/>
    <w:rsid w:val="00F315F1"/>
    <w:rsid w:val="00F34A79"/>
    <w:rsid w:val="00F37EF3"/>
    <w:rsid w:val="00F401DA"/>
    <w:rsid w:val="00F45A21"/>
    <w:rsid w:val="00F5048E"/>
    <w:rsid w:val="00F518FA"/>
    <w:rsid w:val="00F53077"/>
    <w:rsid w:val="00F61079"/>
    <w:rsid w:val="00F64AB9"/>
    <w:rsid w:val="00F70CF0"/>
    <w:rsid w:val="00F7208F"/>
    <w:rsid w:val="00F76BCA"/>
    <w:rsid w:val="00F76D9B"/>
    <w:rsid w:val="00F87B1A"/>
    <w:rsid w:val="00F87C43"/>
    <w:rsid w:val="00F923BF"/>
    <w:rsid w:val="00F92BC0"/>
    <w:rsid w:val="00F935DC"/>
    <w:rsid w:val="00F93D19"/>
    <w:rsid w:val="00FA2D02"/>
    <w:rsid w:val="00FB5739"/>
    <w:rsid w:val="00FB5EFF"/>
    <w:rsid w:val="00FB6E66"/>
    <w:rsid w:val="00FD091E"/>
    <w:rsid w:val="00FD3B22"/>
    <w:rsid w:val="00FE3D1A"/>
    <w:rsid w:val="00FE6190"/>
    <w:rsid w:val="00FF4E28"/>
    <w:rsid w:val="00FF65EB"/>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266FA"/>
  <w15:chartTrackingRefBased/>
  <w15:docId w15:val="{CE7A4A4B-45C8-4CFA-9DA9-90E2A7B3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BE"/>
    <w:rPr>
      <w:rFonts w:ascii="Gill Sans MT" w:hAnsi="Gill Sans MT"/>
      <w:sz w:val="24"/>
      <w:szCs w:val="24"/>
      <w:lang w:eastAsia="en-US"/>
    </w:rPr>
  </w:style>
  <w:style w:type="paragraph" w:styleId="Heading1">
    <w:name w:val="heading 1"/>
    <w:basedOn w:val="Normal"/>
    <w:next w:val="Normal"/>
    <w:qFormat/>
    <w:pPr>
      <w:keepNext/>
      <w:ind w:firstLine="720"/>
      <w:outlineLvl w:val="0"/>
    </w:pPr>
    <w:rPr>
      <w:b/>
      <w:bCs/>
      <w:u w:val="single"/>
    </w:rPr>
  </w:style>
  <w:style w:type="paragraph" w:styleId="Heading2">
    <w:name w:val="heading 2"/>
    <w:basedOn w:val="Normal"/>
    <w:next w:val="Normal"/>
    <w:qFormat/>
    <w:pPr>
      <w:keepNext/>
      <w:ind w:left="1440" w:hanging="720"/>
      <w:outlineLvl w:val="1"/>
    </w:pPr>
    <w:rPr>
      <w:b/>
      <w:bCs/>
      <w:u w:val="single"/>
    </w:rPr>
  </w:style>
  <w:style w:type="paragraph" w:styleId="Heading3">
    <w:name w:val="heading 3"/>
    <w:basedOn w:val="Normal"/>
    <w:next w:val="Normal"/>
    <w:qFormat/>
    <w:pPr>
      <w:keepNext/>
      <w:ind w:left="72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440" w:hanging="720"/>
    </w:pPr>
  </w:style>
  <w:style w:type="paragraph" w:styleId="BodyText">
    <w:name w:val="Body Text"/>
    <w:basedOn w:val="Normal"/>
    <w:rPr>
      <w:i/>
      <w:iCs/>
    </w:rPr>
  </w:style>
  <w:style w:type="paragraph" w:styleId="ListParagraph">
    <w:name w:val="List Paragraph"/>
    <w:basedOn w:val="Normal"/>
    <w:uiPriority w:val="34"/>
    <w:qFormat/>
    <w:rsid w:val="00D15B48"/>
    <w:pPr>
      <w:ind w:left="720"/>
    </w:pPr>
  </w:style>
  <w:style w:type="character" w:styleId="Hyperlink">
    <w:name w:val="Hyperlink"/>
    <w:rsid w:val="00783E82"/>
    <w:rPr>
      <w:color w:val="0563C1"/>
      <w:u w:val="single"/>
    </w:rPr>
  </w:style>
  <w:style w:type="character" w:styleId="UnresolvedMention">
    <w:name w:val="Unresolved Mention"/>
    <w:uiPriority w:val="99"/>
    <w:semiHidden/>
    <w:unhideWhenUsed/>
    <w:rsid w:val="00783E82"/>
    <w:rPr>
      <w:color w:val="605E5C"/>
      <w:shd w:val="clear" w:color="auto" w:fill="E1DFDD"/>
    </w:rPr>
  </w:style>
  <w:style w:type="paragraph" w:styleId="NormalWeb">
    <w:name w:val="Normal (Web)"/>
    <w:basedOn w:val="Normal"/>
    <w:rsid w:val="0061035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731745">
          <w:marLeft w:val="547"/>
          <w:marRight w:val="0"/>
          <w:marTop w:val="0"/>
          <w:marBottom w:val="0"/>
          <w:divBdr>
            <w:top w:val="none" w:sz="0" w:space="0" w:color="auto"/>
            <w:left w:val="none" w:sz="0" w:space="0" w:color="auto"/>
            <w:bottom w:val="none" w:sz="0" w:space="0" w:color="auto"/>
            <w:right w:val="none" w:sz="0" w:space="0" w:color="auto"/>
          </w:divBdr>
        </w:div>
      </w:divsChild>
    </w:div>
    <w:div w:id="197861929">
      <w:bodyDiv w:val="1"/>
      <w:marLeft w:val="0"/>
      <w:marRight w:val="0"/>
      <w:marTop w:val="0"/>
      <w:marBottom w:val="0"/>
      <w:divBdr>
        <w:top w:val="none" w:sz="0" w:space="0" w:color="auto"/>
        <w:left w:val="none" w:sz="0" w:space="0" w:color="auto"/>
        <w:bottom w:val="none" w:sz="0" w:space="0" w:color="auto"/>
        <w:right w:val="none" w:sz="0" w:space="0" w:color="auto"/>
      </w:divBdr>
      <w:divsChild>
        <w:div w:id="136997449">
          <w:marLeft w:val="0"/>
          <w:marRight w:val="0"/>
          <w:marTop w:val="0"/>
          <w:marBottom w:val="0"/>
          <w:divBdr>
            <w:top w:val="none" w:sz="0" w:space="0" w:color="auto"/>
            <w:left w:val="none" w:sz="0" w:space="0" w:color="auto"/>
            <w:bottom w:val="none" w:sz="0" w:space="0" w:color="auto"/>
            <w:right w:val="none" w:sz="0" w:space="0" w:color="auto"/>
          </w:divBdr>
        </w:div>
      </w:divsChild>
    </w:div>
    <w:div w:id="239022584">
      <w:bodyDiv w:val="1"/>
      <w:marLeft w:val="0"/>
      <w:marRight w:val="0"/>
      <w:marTop w:val="0"/>
      <w:marBottom w:val="0"/>
      <w:divBdr>
        <w:top w:val="none" w:sz="0" w:space="0" w:color="auto"/>
        <w:left w:val="none" w:sz="0" w:space="0" w:color="auto"/>
        <w:bottom w:val="none" w:sz="0" w:space="0" w:color="auto"/>
        <w:right w:val="none" w:sz="0" w:space="0" w:color="auto"/>
      </w:divBdr>
    </w:div>
    <w:div w:id="299193126">
      <w:bodyDiv w:val="1"/>
      <w:marLeft w:val="0"/>
      <w:marRight w:val="0"/>
      <w:marTop w:val="0"/>
      <w:marBottom w:val="0"/>
      <w:divBdr>
        <w:top w:val="none" w:sz="0" w:space="0" w:color="auto"/>
        <w:left w:val="none" w:sz="0" w:space="0" w:color="auto"/>
        <w:bottom w:val="none" w:sz="0" w:space="0" w:color="auto"/>
        <w:right w:val="none" w:sz="0" w:space="0" w:color="auto"/>
      </w:divBdr>
    </w:div>
    <w:div w:id="913274877">
      <w:bodyDiv w:val="1"/>
      <w:marLeft w:val="0"/>
      <w:marRight w:val="0"/>
      <w:marTop w:val="0"/>
      <w:marBottom w:val="0"/>
      <w:divBdr>
        <w:top w:val="none" w:sz="0" w:space="0" w:color="auto"/>
        <w:left w:val="none" w:sz="0" w:space="0" w:color="auto"/>
        <w:bottom w:val="none" w:sz="0" w:space="0" w:color="auto"/>
        <w:right w:val="none" w:sz="0" w:space="0" w:color="auto"/>
      </w:divBdr>
      <w:divsChild>
        <w:div w:id="1730766116">
          <w:marLeft w:val="547"/>
          <w:marRight w:val="0"/>
          <w:marTop w:val="0"/>
          <w:marBottom w:val="0"/>
          <w:divBdr>
            <w:top w:val="none" w:sz="0" w:space="0" w:color="auto"/>
            <w:left w:val="none" w:sz="0" w:space="0" w:color="auto"/>
            <w:bottom w:val="none" w:sz="0" w:space="0" w:color="auto"/>
            <w:right w:val="none" w:sz="0" w:space="0" w:color="auto"/>
          </w:divBdr>
        </w:div>
      </w:divsChild>
    </w:div>
    <w:div w:id="936063866">
      <w:bodyDiv w:val="1"/>
      <w:marLeft w:val="0"/>
      <w:marRight w:val="0"/>
      <w:marTop w:val="0"/>
      <w:marBottom w:val="0"/>
      <w:divBdr>
        <w:top w:val="none" w:sz="0" w:space="0" w:color="auto"/>
        <w:left w:val="none" w:sz="0" w:space="0" w:color="auto"/>
        <w:bottom w:val="none" w:sz="0" w:space="0" w:color="auto"/>
        <w:right w:val="none" w:sz="0" w:space="0" w:color="auto"/>
      </w:divBdr>
      <w:divsChild>
        <w:div w:id="389885746">
          <w:marLeft w:val="0"/>
          <w:marRight w:val="0"/>
          <w:marTop w:val="0"/>
          <w:marBottom w:val="0"/>
          <w:divBdr>
            <w:top w:val="none" w:sz="0" w:space="0" w:color="auto"/>
            <w:left w:val="none" w:sz="0" w:space="0" w:color="auto"/>
            <w:bottom w:val="none" w:sz="0" w:space="0" w:color="auto"/>
            <w:right w:val="none" w:sz="0" w:space="0" w:color="auto"/>
          </w:divBdr>
        </w:div>
      </w:divsChild>
    </w:div>
    <w:div w:id="1038626563">
      <w:bodyDiv w:val="1"/>
      <w:marLeft w:val="0"/>
      <w:marRight w:val="0"/>
      <w:marTop w:val="0"/>
      <w:marBottom w:val="0"/>
      <w:divBdr>
        <w:top w:val="none" w:sz="0" w:space="0" w:color="auto"/>
        <w:left w:val="none" w:sz="0" w:space="0" w:color="auto"/>
        <w:bottom w:val="none" w:sz="0" w:space="0" w:color="auto"/>
        <w:right w:val="none" w:sz="0" w:space="0" w:color="auto"/>
      </w:divBdr>
    </w:div>
    <w:div w:id="2106226988">
      <w:bodyDiv w:val="1"/>
      <w:marLeft w:val="0"/>
      <w:marRight w:val="0"/>
      <w:marTop w:val="0"/>
      <w:marBottom w:val="0"/>
      <w:divBdr>
        <w:top w:val="none" w:sz="0" w:space="0" w:color="auto"/>
        <w:left w:val="none" w:sz="0" w:space="0" w:color="auto"/>
        <w:bottom w:val="none" w:sz="0" w:space="0" w:color="auto"/>
        <w:right w:val="none" w:sz="0" w:space="0" w:color="auto"/>
      </w:divBdr>
      <w:divsChild>
        <w:div w:id="357375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7D3BDC15E07248A9690C8655F21841" ma:contentTypeVersion="16" ma:contentTypeDescription="Create a new document." ma:contentTypeScope="" ma:versionID="44a66d36bf8d2c2acde5f7d1c86b23b9">
  <xsd:schema xmlns:xsd="http://www.w3.org/2001/XMLSchema" xmlns:xs="http://www.w3.org/2001/XMLSchema" xmlns:p="http://schemas.microsoft.com/office/2006/metadata/properties" xmlns:ns2="2f9a7f16-580f-46c0-bb20-7dd428a7a83a" xmlns:ns3="69fdb673-c438-40ec-b6f3-de8813ee3d19" targetNamespace="http://schemas.microsoft.com/office/2006/metadata/properties" ma:root="true" ma:fieldsID="6b12bbd74535e6df7229d47426f9cfcc" ns2:_="" ns3:_="">
    <xsd:import namespace="2f9a7f16-580f-46c0-bb20-7dd428a7a83a"/>
    <xsd:import namespace="69fdb673-c438-40ec-b6f3-de8813ee3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ApprovedOn" minOccurs="0"/>
                <xsd:element ref="ns2:ReviewDate" minOccurs="0"/>
                <xsd:element ref="ns2:Category"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7f16-580f-46c0-bb20-7dd428a7a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pprovedOn" ma:index="18" nillable="true" ma:displayName="Approved On " ma:format="DateOnly" ma:internalName="ApprovedOn">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 ma:format="Dropdown" ma:internalName="Category">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db673-c438-40ec-b6f3-de8813ee3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04c8f2-53d6-4059-9434-b66af9abfe71}" ma:internalName="TaxCatchAll" ma:showField="CatchAllData" ma:web="69fdb673-c438-40ec-b6f3-de8813ee3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edOn xmlns="2f9a7f16-580f-46c0-bb20-7dd428a7a83a" xsi:nil="true"/>
    <lcf76f155ced4ddcb4097134ff3c332f xmlns="2f9a7f16-580f-46c0-bb20-7dd428a7a83a">
      <Terms xmlns="http://schemas.microsoft.com/office/infopath/2007/PartnerControls"/>
    </lcf76f155ced4ddcb4097134ff3c332f>
    <ReviewDate xmlns="2f9a7f16-580f-46c0-bb20-7dd428a7a83a" xsi:nil="true"/>
    <Category xmlns="2f9a7f16-580f-46c0-bb20-7dd428a7a83a" xsi:nil="true"/>
    <TaxCatchAll xmlns="69fdb673-c438-40ec-b6f3-de8813ee3d19" xsi:nil="true"/>
  </documentManagement>
</p:properties>
</file>

<file path=customXml/itemProps1.xml><?xml version="1.0" encoding="utf-8"?>
<ds:datastoreItem xmlns:ds="http://schemas.openxmlformats.org/officeDocument/2006/customXml" ds:itemID="{9939780A-2627-418A-BC63-260D5FD7CEDA}">
  <ds:schemaRefs>
    <ds:schemaRef ds:uri="http://schemas.microsoft.com/sharepoint/v3/contenttype/forms"/>
  </ds:schemaRefs>
</ds:datastoreItem>
</file>

<file path=customXml/itemProps2.xml><?xml version="1.0" encoding="utf-8"?>
<ds:datastoreItem xmlns:ds="http://schemas.openxmlformats.org/officeDocument/2006/customXml" ds:itemID="{A2109565-04D8-4930-A20F-189B8532DDDC}">
  <ds:schemaRefs>
    <ds:schemaRef ds:uri="http://schemas.openxmlformats.org/officeDocument/2006/bibliography"/>
  </ds:schemaRefs>
</ds:datastoreItem>
</file>

<file path=customXml/itemProps3.xml><?xml version="1.0" encoding="utf-8"?>
<ds:datastoreItem xmlns:ds="http://schemas.openxmlformats.org/officeDocument/2006/customXml" ds:itemID="{7DADDD34-6510-42AB-88D7-9BB8B8162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7f16-580f-46c0-bb20-7dd428a7a83a"/>
    <ds:schemaRef ds:uri="69fdb673-c438-40ec-b6f3-de8813ee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294F2-05D2-4DE2-9E75-3887DF811CE5}">
  <ds:schemaRefs>
    <ds:schemaRef ds:uri="http://schemas.microsoft.com/office/2006/metadata/properties"/>
    <ds:schemaRef ds:uri="http://schemas.microsoft.com/office/infopath/2007/PartnerControls"/>
    <ds:schemaRef ds:uri="2f9a7f16-580f-46c0-bb20-7dd428a7a83a"/>
    <ds:schemaRef ds:uri="69fdb673-c438-40ec-b6f3-de8813ee3d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3676</Words>
  <Characters>20955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SOUTH EAST ENGLAND REGIONAL ASSEMBLY</vt:lpstr>
    </vt:vector>
  </TitlesOfParts>
  <Company>English Partnerships</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ENGLAND REGIONAL ASSEMBLY</dc:title>
  <dc:subject/>
  <dc:creator>irene cripps</dc:creator>
  <cp:keywords/>
  <cp:lastModifiedBy>Gabriella Ebbs</cp:lastModifiedBy>
  <cp:revision>2</cp:revision>
  <cp:lastPrinted>2025-05-26T16:45:00Z</cp:lastPrinted>
  <dcterms:created xsi:type="dcterms:W3CDTF">2026-05-28T13:19:00Z</dcterms:created>
  <dcterms:modified xsi:type="dcterms:W3CDTF">2026-05-28T13:19:00Z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0x0101007D7D3BDC15E07248A9690C8655F21841</vt:lpwstr>
  </property>
</Properties>
</file>